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50F" w:rsidRDefault="007E42F5">
      <w:pPr>
        <w:spacing w:after="31"/>
        <w:ind w:left="10" w:right="166" w:hanging="10"/>
        <w:jc w:val="center"/>
      </w:pPr>
      <w:bookmarkStart w:id="0" w:name="_GoBack"/>
      <w:bookmarkEnd w:id="0"/>
      <w:r>
        <w:rPr>
          <w:b/>
          <w:color w:val="2E74B5"/>
        </w:rPr>
        <w:t xml:space="preserve">РЕГИОНАЛЬНЫЙ МОДЕЛЬНЫЙ ЦЕНТР </w:t>
      </w:r>
    </w:p>
    <w:p w:rsidR="004B5D68" w:rsidRDefault="007E42F5">
      <w:pPr>
        <w:spacing w:after="31"/>
        <w:ind w:left="10" w:right="162" w:hanging="10"/>
        <w:jc w:val="center"/>
        <w:rPr>
          <w:b/>
          <w:color w:val="2E74B5"/>
        </w:rPr>
      </w:pPr>
      <w:r>
        <w:rPr>
          <w:b/>
          <w:color w:val="2E74B5"/>
        </w:rPr>
        <w:t>ДОПОЛНИТЕЛЬНОГО ОБРАЗОВАНИЯ ДЕТЕЙ</w:t>
      </w:r>
    </w:p>
    <w:p w:rsidR="0042750F" w:rsidRDefault="00B6177E">
      <w:pPr>
        <w:spacing w:after="31"/>
        <w:ind w:left="10" w:right="162" w:hanging="10"/>
        <w:jc w:val="center"/>
      </w:pPr>
      <w:r>
        <w:rPr>
          <w:b/>
          <w:color w:val="2E74B5"/>
        </w:rPr>
        <w:t xml:space="preserve"> ТВЕРСКОЙ ОБЛАСТИ</w:t>
      </w:r>
      <w:r w:rsidR="007E42F5">
        <w:rPr>
          <w:b/>
          <w:color w:val="2E74B5"/>
        </w:rPr>
        <w:t xml:space="preserve"> </w:t>
      </w:r>
    </w:p>
    <w:p w:rsidR="0042750F" w:rsidRDefault="0042750F">
      <w:pPr>
        <w:spacing w:after="0"/>
        <w:ind w:left="708" w:right="0" w:firstLine="0"/>
        <w:jc w:val="left"/>
      </w:pPr>
    </w:p>
    <w:p w:rsidR="0042750F" w:rsidRDefault="007E42F5">
      <w:pPr>
        <w:spacing w:after="0"/>
        <w:ind w:left="708" w:right="3056" w:firstLine="0"/>
        <w:jc w:val="left"/>
      </w:pPr>
      <w:r>
        <w:rPr>
          <w:b/>
        </w:rPr>
        <w:t xml:space="preserve"> </w:t>
      </w:r>
    </w:p>
    <w:p w:rsidR="0042750F" w:rsidRDefault="00CA699B">
      <w:pPr>
        <w:spacing w:after="0"/>
        <w:ind w:right="94" w:firstLine="0"/>
        <w:jc w:val="center"/>
      </w:pPr>
      <w:r>
        <w:rPr>
          <w:noProof/>
        </w:rPr>
        <mc:AlternateContent>
          <mc:Choice Requires="wps">
            <w:drawing>
              <wp:inline distT="0" distB="0" distL="0" distR="0" wp14:anchorId="53C41A3B" wp14:editId="41DBF0D4">
                <wp:extent cx="304800" cy="304800"/>
                <wp:effectExtent l="0" t="0" r="0" b="0"/>
                <wp:docPr id="1" name="AutoShape 1" descr="blob:https://web.telegram.org/dc96af35-e947-46ce-a6e8-0289108874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FC62C" id="AutoShape 1" o:spid="_x0000_s1026" alt="blob:https://web.telegram.org/dc96af35-e947-46ce-a6e8-0289108874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BJmnbLhAgAAAgYAAA4AAAAAAAAAAAAAAAAALgIA&#10;AGRycy9lMm9Eb2MueG1sUEsBAi0AFAAGAAgAAAAhAEyg6SzYAAAAAwEAAA8AAAAAAAAAAAAAAAAA&#10;OwUAAGRycy9kb3ducmV2LnhtbFBLBQYAAAAABAAEAPMAAABABgAAAAA=&#10;" filled="f" stroked="f">
                <o:lock v:ext="edit" aspectratio="t"/>
                <w10:anchorlock/>
              </v:rect>
            </w:pict>
          </mc:Fallback>
        </mc:AlternateContent>
      </w:r>
      <w:r w:rsidR="007E42F5">
        <w:rPr>
          <w:b/>
          <w:color w:val="2E74B5"/>
        </w:rPr>
        <w:t xml:space="preserve"> </w:t>
      </w:r>
    </w:p>
    <w:p w:rsidR="0042750F" w:rsidRDefault="00CA699B" w:rsidP="00E85CA8">
      <w:pPr>
        <w:spacing w:after="0"/>
        <w:ind w:right="0" w:firstLine="0"/>
        <w:jc w:val="center"/>
      </w:pPr>
      <w:r>
        <w:rPr>
          <w:b/>
          <w:noProof/>
        </w:rPr>
        <w:drawing>
          <wp:inline distT="0" distB="0" distL="0" distR="0" wp14:anchorId="6B98B0EE">
            <wp:extent cx="2323465" cy="222885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4178" cy="2239127"/>
                    </a:xfrm>
                    <a:prstGeom prst="rect">
                      <a:avLst/>
                    </a:prstGeom>
                    <a:noFill/>
                  </pic:spPr>
                </pic:pic>
              </a:graphicData>
            </a:graphic>
          </wp:inline>
        </w:drawing>
      </w:r>
    </w:p>
    <w:p w:rsidR="0042750F" w:rsidRDefault="007E42F5">
      <w:pPr>
        <w:spacing w:after="0"/>
        <w:ind w:left="708" w:right="0" w:firstLine="0"/>
        <w:jc w:val="left"/>
      </w:pPr>
      <w:r>
        <w:rPr>
          <w:b/>
        </w:rPr>
        <w:t xml:space="preserve"> </w:t>
      </w:r>
    </w:p>
    <w:p w:rsidR="0042750F" w:rsidRDefault="007E42F5">
      <w:pPr>
        <w:spacing w:after="29"/>
        <w:ind w:left="708" w:right="0" w:firstLine="0"/>
        <w:jc w:val="left"/>
      </w:pPr>
      <w:r>
        <w:rPr>
          <w:b/>
        </w:rPr>
        <w:t xml:space="preserve"> </w:t>
      </w:r>
    </w:p>
    <w:p w:rsidR="0042750F" w:rsidRDefault="007E42F5">
      <w:pPr>
        <w:spacing w:after="29"/>
        <w:ind w:left="379" w:right="532" w:hanging="10"/>
        <w:jc w:val="center"/>
      </w:pPr>
      <w:r>
        <w:rPr>
          <w:b/>
        </w:rPr>
        <w:t xml:space="preserve">МЕТОДИЧЕСКИЕ РЕКОМЕНДАЦИИ  </w:t>
      </w:r>
    </w:p>
    <w:p w:rsidR="0042750F" w:rsidRDefault="00A93F1A">
      <w:pPr>
        <w:spacing w:after="17" w:line="270" w:lineRule="auto"/>
        <w:ind w:left="677" w:right="0" w:hanging="10"/>
        <w:jc w:val="left"/>
      </w:pPr>
      <w:r>
        <w:rPr>
          <w:b/>
        </w:rPr>
        <w:t>О РАЗРАБОТКЕ И ОФОРМЛЕНИ</w:t>
      </w:r>
      <w:r w:rsidR="00CB7DE5">
        <w:rPr>
          <w:b/>
        </w:rPr>
        <w:t>Ю</w:t>
      </w:r>
      <w:r w:rsidR="007E42F5">
        <w:rPr>
          <w:b/>
        </w:rPr>
        <w:t xml:space="preserve"> ДОПОЛНИТЕЛЬНЫХ </w:t>
      </w:r>
    </w:p>
    <w:p w:rsidR="0042750F" w:rsidRDefault="007E42F5">
      <w:pPr>
        <w:spacing w:after="0" w:line="270" w:lineRule="auto"/>
        <w:ind w:left="202" w:right="0" w:hanging="10"/>
        <w:jc w:val="left"/>
      </w:pPr>
      <w:r>
        <w:rPr>
          <w:b/>
        </w:rPr>
        <w:t xml:space="preserve">ОБЩЕОБРАЗОВАТЕЛЬНЫХ ОБЩЕРАЗВИВАЮЩИХ ПРОГРАММ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28"/>
        <w:ind w:left="708" w:right="0" w:firstLine="0"/>
        <w:jc w:val="left"/>
      </w:pPr>
      <w:r>
        <w:rPr>
          <w:b/>
        </w:rPr>
        <w:t xml:space="preserve"> </w:t>
      </w:r>
    </w:p>
    <w:p w:rsidR="0042750F" w:rsidRDefault="0042750F">
      <w:pPr>
        <w:spacing w:after="0"/>
        <w:ind w:left="708" w:right="0" w:firstLine="0"/>
        <w:jc w:val="left"/>
      </w:pP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0"/>
        <w:ind w:left="708" w:right="0" w:firstLine="0"/>
        <w:jc w:val="left"/>
      </w:pPr>
      <w:r>
        <w:rPr>
          <w:b/>
        </w:rPr>
        <w:t xml:space="preserve"> </w:t>
      </w:r>
    </w:p>
    <w:p w:rsidR="0042750F" w:rsidRDefault="007E42F5">
      <w:pPr>
        <w:spacing w:after="28"/>
        <w:ind w:right="0" w:firstLine="0"/>
        <w:jc w:val="left"/>
      </w:pPr>
      <w:r>
        <w:rPr>
          <w:b/>
        </w:rPr>
        <w:t xml:space="preserve"> </w:t>
      </w:r>
    </w:p>
    <w:p w:rsidR="00B6177E" w:rsidRDefault="00B6177E">
      <w:pPr>
        <w:spacing w:after="0"/>
        <w:ind w:left="68" w:right="77" w:hanging="10"/>
        <w:jc w:val="center"/>
        <w:rPr>
          <w:b/>
        </w:rPr>
      </w:pPr>
    </w:p>
    <w:p w:rsidR="00B6177E" w:rsidRDefault="00B6177E">
      <w:pPr>
        <w:spacing w:after="0"/>
        <w:ind w:left="68" w:right="77" w:hanging="10"/>
        <w:jc w:val="center"/>
        <w:rPr>
          <w:b/>
        </w:rPr>
      </w:pPr>
    </w:p>
    <w:p w:rsidR="00B6177E" w:rsidRDefault="00E85CA8">
      <w:pPr>
        <w:spacing w:after="0"/>
        <w:ind w:left="68" w:right="77" w:hanging="10"/>
        <w:jc w:val="center"/>
        <w:rPr>
          <w:b/>
        </w:rPr>
      </w:pPr>
      <w:r>
        <w:rPr>
          <w:b/>
        </w:rPr>
        <w:t>г</w:t>
      </w:r>
      <w:r w:rsidR="007C72E8">
        <w:rPr>
          <w:b/>
        </w:rPr>
        <w:t>. Тверь – 2024г.</w:t>
      </w:r>
    </w:p>
    <w:p w:rsidR="0010669E" w:rsidRDefault="0010669E">
      <w:pPr>
        <w:spacing w:after="0"/>
        <w:ind w:left="68" w:right="77" w:hanging="10"/>
        <w:jc w:val="center"/>
        <w:rPr>
          <w:b/>
        </w:rPr>
      </w:pPr>
    </w:p>
    <w:p w:rsidR="0042750F" w:rsidRPr="00512369" w:rsidRDefault="007E42F5">
      <w:pPr>
        <w:spacing w:after="0"/>
        <w:ind w:left="68" w:right="77" w:hanging="10"/>
        <w:jc w:val="center"/>
        <w:rPr>
          <w:color w:val="auto"/>
        </w:rPr>
      </w:pPr>
      <w:r w:rsidRPr="00512369">
        <w:rPr>
          <w:b/>
          <w:color w:val="auto"/>
        </w:rPr>
        <w:lastRenderedPageBreak/>
        <w:t>CОДЕРЖАНИЕ</w:t>
      </w:r>
      <w:r w:rsidRPr="00512369">
        <w:rPr>
          <w:rFonts w:ascii="Calibri" w:eastAsia="Calibri" w:hAnsi="Calibri" w:cs="Calibri"/>
          <w:color w:val="auto"/>
          <w:sz w:val="32"/>
        </w:rPr>
        <w:t xml:space="preserve"> </w:t>
      </w:r>
    </w:p>
    <w:p w:rsidR="0042750F" w:rsidRDefault="007E42F5">
      <w:pPr>
        <w:spacing w:after="158"/>
        <w:ind w:right="0" w:firstLine="0"/>
        <w:jc w:val="left"/>
      </w:pPr>
      <w:r>
        <w:rPr>
          <w:sz w:val="24"/>
        </w:rPr>
        <w:t xml:space="preserve"> </w:t>
      </w:r>
    </w:p>
    <w:p w:rsidR="0042750F" w:rsidRDefault="007E42F5">
      <w:pPr>
        <w:spacing w:after="0"/>
        <w:ind w:right="0" w:firstLine="0"/>
        <w:jc w:val="left"/>
      </w:pPr>
      <w:r>
        <w:rPr>
          <w:sz w:val="24"/>
        </w:rPr>
        <w:t xml:space="preserve"> </w:t>
      </w:r>
    </w:p>
    <w:sdt>
      <w:sdtPr>
        <w:rPr>
          <w:b w:val="0"/>
          <w:sz w:val="28"/>
        </w:rPr>
        <w:id w:val="775521773"/>
        <w:docPartObj>
          <w:docPartGallery w:val="Table of Contents"/>
        </w:docPartObj>
      </w:sdtPr>
      <w:sdtEndPr/>
      <w:sdtContent>
        <w:p w:rsidR="0042750F" w:rsidRDefault="007E42F5">
          <w:pPr>
            <w:pStyle w:val="11"/>
            <w:tabs>
              <w:tab w:val="right" w:leader="dot" w:pos="9518"/>
            </w:tabs>
          </w:pPr>
          <w:r>
            <w:fldChar w:fldCharType="begin"/>
          </w:r>
          <w:r>
            <w:instrText xml:space="preserve"> TOC \o "1-4" \h \z \u </w:instrText>
          </w:r>
          <w:r>
            <w:fldChar w:fldCharType="separate"/>
          </w:r>
          <w:hyperlink w:anchor="_Toc45045">
            <w:r>
              <w:t>I.  ВВЕДЕНИЕ</w:t>
            </w:r>
            <w:r>
              <w:tab/>
            </w:r>
            <w:r>
              <w:fldChar w:fldCharType="begin"/>
            </w:r>
            <w:r>
              <w:instrText>PAGEREF _Toc45045 \h</w:instrText>
            </w:r>
            <w:r>
              <w:fldChar w:fldCharType="separate"/>
            </w:r>
            <w:r w:rsidR="00792FC2">
              <w:rPr>
                <w:noProof/>
              </w:rPr>
              <w:t>3</w:t>
            </w:r>
            <w:r>
              <w:fldChar w:fldCharType="end"/>
            </w:r>
          </w:hyperlink>
        </w:p>
        <w:p w:rsidR="0042750F" w:rsidRDefault="00582BB8">
          <w:pPr>
            <w:pStyle w:val="11"/>
            <w:tabs>
              <w:tab w:val="right" w:leader="dot" w:pos="9518"/>
            </w:tabs>
          </w:pPr>
          <w:hyperlink w:anchor="_Toc45046">
            <w:r w:rsidR="007E42F5">
              <w:t xml:space="preserve">II. НОРМАТИВНО-ПРАВОВЫЕ  ОСНОВАНИЯ  РАЗРАБОТКИ ДОПОЛНИТЕЛЬНЫХ  ОБЩЕОБРАЗОВАТЕЛЬНЫХ  ОБЩЕРАЗВИВАЮЩИХ </w:t>
            </w:r>
            <w:r w:rsidR="007E42F5">
              <w:tab/>
            </w:r>
            <w:r w:rsidR="007E42F5">
              <w:fldChar w:fldCharType="begin"/>
            </w:r>
            <w:r w:rsidR="007E42F5">
              <w:instrText>PAGEREF _Toc45046 \h</w:instrText>
            </w:r>
            <w:r w:rsidR="007E42F5">
              <w:fldChar w:fldCharType="separate"/>
            </w:r>
            <w:r w:rsidR="00792FC2">
              <w:rPr>
                <w:noProof/>
              </w:rPr>
              <w:t>4</w:t>
            </w:r>
            <w:r w:rsidR="007E42F5">
              <w:fldChar w:fldCharType="end"/>
            </w:r>
          </w:hyperlink>
        </w:p>
        <w:p w:rsidR="0042750F" w:rsidRDefault="00582BB8">
          <w:pPr>
            <w:pStyle w:val="11"/>
            <w:tabs>
              <w:tab w:val="right" w:leader="dot" w:pos="9518"/>
            </w:tabs>
          </w:pPr>
          <w:hyperlink w:anchor="_Toc45047">
            <w:r w:rsidR="007E42F5">
              <w:t>ПРОГРАММ</w:t>
            </w:r>
            <w:r w:rsidR="007E42F5">
              <w:tab/>
            </w:r>
            <w:r w:rsidR="007E42F5">
              <w:fldChar w:fldCharType="begin"/>
            </w:r>
            <w:r w:rsidR="007E42F5">
              <w:instrText>PAGEREF _Toc45047 \h</w:instrText>
            </w:r>
            <w:r w:rsidR="007E42F5">
              <w:fldChar w:fldCharType="separate"/>
            </w:r>
            <w:r w:rsidR="00792FC2">
              <w:rPr>
                <w:noProof/>
              </w:rPr>
              <w:t>4</w:t>
            </w:r>
            <w:r w:rsidR="007E42F5">
              <w:fldChar w:fldCharType="end"/>
            </w:r>
          </w:hyperlink>
        </w:p>
        <w:p w:rsidR="0042750F" w:rsidRDefault="00582BB8">
          <w:pPr>
            <w:pStyle w:val="21"/>
            <w:tabs>
              <w:tab w:val="right" w:leader="dot" w:pos="9518"/>
            </w:tabs>
          </w:pPr>
          <w:hyperlink w:anchor="_Toc45048">
            <w:r w:rsidR="007E42F5">
              <w:t>2.1.  Общие положения</w:t>
            </w:r>
            <w:r w:rsidR="007E42F5">
              <w:tab/>
            </w:r>
            <w:r w:rsidR="007E42F5">
              <w:fldChar w:fldCharType="begin"/>
            </w:r>
            <w:r w:rsidR="007E42F5">
              <w:instrText>PAGEREF _Toc45048 \h</w:instrText>
            </w:r>
            <w:r w:rsidR="007E42F5">
              <w:fldChar w:fldCharType="separate"/>
            </w:r>
            <w:r w:rsidR="00792FC2">
              <w:rPr>
                <w:noProof/>
              </w:rPr>
              <w:t>4</w:t>
            </w:r>
            <w:r w:rsidR="007E42F5">
              <w:fldChar w:fldCharType="end"/>
            </w:r>
          </w:hyperlink>
        </w:p>
        <w:p w:rsidR="0042750F" w:rsidRDefault="00582BB8">
          <w:pPr>
            <w:pStyle w:val="21"/>
            <w:tabs>
              <w:tab w:val="right" w:leader="dot" w:pos="9518"/>
            </w:tabs>
          </w:pPr>
          <w:hyperlink w:anchor="_Toc45049">
            <w:r w:rsidR="007E42F5">
              <w:t>2.2. Характеристика дополнительных общеобразовательных   общеразвивающих   программ</w:t>
            </w:r>
            <w:r w:rsidR="007E42F5">
              <w:tab/>
            </w:r>
            <w:r w:rsidR="007E42F5">
              <w:fldChar w:fldCharType="begin"/>
            </w:r>
            <w:r w:rsidR="007E42F5">
              <w:instrText>PAGEREF _Toc45049 \h</w:instrText>
            </w:r>
            <w:r w:rsidR="007E42F5">
              <w:fldChar w:fldCharType="separate"/>
            </w:r>
            <w:r w:rsidR="00792FC2">
              <w:rPr>
                <w:noProof/>
              </w:rPr>
              <w:t>5</w:t>
            </w:r>
            <w:r w:rsidR="007E42F5">
              <w:fldChar w:fldCharType="end"/>
            </w:r>
          </w:hyperlink>
        </w:p>
        <w:p w:rsidR="0042750F" w:rsidRDefault="00582BB8">
          <w:pPr>
            <w:pStyle w:val="21"/>
            <w:tabs>
              <w:tab w:val="right" w:leader="dot" w:pos="9518"/>
            </w:tabs>
          </w:pPr>
          <w:hyperlink w:anchor="_Toc45050">
            <w:r w:rsidR="007E42F5">
              <w:t>2.3. Классификация дополнительных общеобразовательных общеразвивающих программ</w:t>
            </w:r>
            <w:r w:rsidR="007E42F5">
              <w:tab/>
            </w:r>
            <w:r w:rsidR="007E42F5">
              <w:fldChar w:fldCharType="begin"/>
            </w:r>
            <w:r w:rsidR="007E42F5">
              <w:instrText>PAGEREF _Toc45050 \h</w:instrText>
            </w:r>
            <w:r w:rsidR="007E42F5">
              <w:fldChar w:fldCharType="separate"/>
            </w:r>
            <w:r w:rsidR="00792FC2">
              <w:rPr>
                <w:noProof/>
              </w:rPr>
              <w:t>6</w:t>
            </w:r>
            <w:r w:rsidR="007E42F5">
              <w:fldChar w:fldCharType="end"/>
            </w:r>
          </w:hyperlink>
        </w:p>
        <w:p w:rsidR="0042750F" w:rsidRDefault="00582BB8">
          <w:pPr>
            <w:pStyle w:val="21"/>
            <w:tabs>
              <w:tab w:val="right" w:leader="dot" w:pos="9518"/>
            </w:tabs>
          </w:pPr>
          <w:hyperlink w:anchor="_Toc45051">
            <w:r w:rsidR="007E42F5">
              <w:t>2.4. Содержание дополнительных общеобразовательных общеразвивающих  программ.</w:t>
            </w:r>
            <w:r w:rsidR="007E42F5">
              <w:tab/>
            </w:r>
            <w:r w:rsidR="007E42F5">
              <w:fldChar w:fldCharType="begin"/>
            </w:r>
            <w:r w:rsidR="007E42F5">
              <w:instrText>PAGEREF _Toc45051 \h</w:instrText>
            </w:r>
            <w:r w:rsidR="007E42F5">
              <w:fldChar w:fldCharType="separate"/>
            </w:r>
            <w:r w:rsidR="00792FC2">
              <w:rPr>
                <w:noProof/>
              </w:rPr>
              <w:t>7</w:t>
            </w:r>
            <w:r w:rsidR="007E42F5">
              <w:fldChar w:fldCharType="end"/>
            </w:r>
          </w:hyperlink>
        </w:p>
        <w:p w:rsidR="0042750F" w:rsidRDefault="00582BB8">
          <w:pPr>
            <w:pStyle w:val="21"/>
            <w:tabs>
              <w:tab w:val="right" w:leader="dot" w:pos="9518"/>
            </w:tabs>
          </w:pPr>
          <w:hyperlink w:anchor="_Toc45052">
            <w:r w:rsidR="007E42F5">
              <w:t>2.5. Требования к условиям реализации программ</w:t>
            </w:r>
            <w:r w:rsidR="007E42F5">
              <w:tab/>
            </w:r>
            <w:r w:rsidR="007E42F5">
              <w:fldChar w:fldCharType="begin"/>
            </w:r>
            <w:r w:rsidR="007E42F5">
              <w:instrText>PAGEREF _Toc45052 \h</w:instrText>
            </w:r>
            <w:r w:rsidR="007E42F5">
              <w:fldChar w:fldCharType="separate"/>
            </w:r>
            <w:r w:rsidR="00792FC2">
              <w:rPr>
                <w:noProof/>
              </w:rPr>
              <w:t>8</w:t>
            </w:r>
            <w:r w:rsidR="007E42F5">
              <w:fldChar w:fldCharType="end"/>
            </w:r>
          </w:hyperlink>
        </w:p>
        <w:p w:rsidR="0042750F" w:rsidRDefault="00582BB8">
          <w:pPr>
            <w:pStyle w:val="21"/>
            <w:tabs>
              <w:tab w:val="right" w:leader="dot" w:pos="9518"/>
            </w:tabs>
          </w:pPr>
          <w:hyperlink w:anchor="_Toc45053">
            <w:r w:rsidR="007E42F5">
              <w:t>2.6. Порядок проверки и утверждения дополнительных общеобразовательных общеразвивающих программ</w:t>
            </w:r>
            <w:r w:rsidR="007E42F5">
              <w:tab/>
            </w:r>
            <w:r w:rsidR="007E42F5">
              <w:fldChar w:fldCharType="begin"/>
            </w:r>
            <w:r w:rsidR="007E42F5">
              <w:instrText>PAGEREF _Toc45053 \h</w:instrText>
            </w:r>
            <w:r w:rsidR="007E42F5">
              <w:fldChar w:fldCharType="separate"/>
            </w:r>
            <w:r w:rsidR="00792FC2">
              <w:rPr>
                <w:noProof/>
              </w:rPr>
              <w:t>10</w:t>
            </w:r>
            <w:r w:rsidR="007E42F5">
              <w:fldChar w:fldCharType="end"/>
            </w:r>
          </w:hyperlink>
        </w:p>
        <w:p w:rsidR="0042750F" w:rsidRDefault="00582BB8">
          <w:pPr>
            <w:pStyle w:val="11"/>
            <w:tabs>
              <w:tab w:val="right" w:leader="dot" w:pos="9518"/>
            </w:tabs>
          </w:pPr>
          <w:hyperlink w:anchor="_Toc45054">
            <w:r w:rsidR="007E42F5">
              <w:t>III.</w:t>
            </w:r>
            <w:r w:rsidR="007E42F5">
              <w:rPr>
                <w:b w:val="0"/>
              </w:rPr>
              <w:t xml:space="preserve"> </w:t>
            </w:r>
            <w:r w:rsidR="007E42F5">
              <w:t>СТРУКТУРА  И  ОФОРМЛЕНИЕ  ДОПОЛНИТЕЛЬНОЙ ОБЩЕОБРАЗОВАТЕЛЬНОЙ ОБЩЕРАЗВИВАЮЩЕЙ ПРОГРАММЫ</w:t>
            </w:r>
            <w:r w:rsidR="007E42F5">
              <w:tab/>
            </w:r>
            <w:r w:rsidR="007E42F5">
              <w:fldChar w:fldCharType="begin"/>
            </w:r>
            <w:r w:rsidR="007E42F5">
              <w:instrText>PAGEREF _Toc45054 \h</w:instrText>
            </w:r>
            <w:r w:rsidR="007E42F5">
              <w:fldChar w:fldCharType="separate"/>
            </w:r>
            <w:r w:rsidR="00792FC2">
              <w:rPr>
                <w:noProof/>
              </w:rPr>
              <w:t>11</w:t>
            </w:r>
            <w:r w:rsidR="007E42F5">
              <w:fldChar w:fldCharType="end"/>
            </w:r>
          </w:hyperlink>
        </w:p>
        <w:p w:rsidR="0042750F" w:rsidRDefault="00582BB8">
          <w:pPr>
            <w:pStyle w:val="21"/>
            <w:tabs>
              <w:tab w:val="right" w:leader="dot" w:pos="9518"/>
            </w:tabs>
          </w:pPr>
          <w:hyperlink w:anchor="_Toc45055">
            <w:r w:rsidR="007E42F5">
              <w:t>3.1.  Основные характеристики программы</w:t>
            </w:r>
            <w:r w:rsidR="007E42F5">
              <w:tab/>
            </w:r>
            <w:r w:rsidR="007E42F5">
              <w:fldChar w:fldCharType="begin"/>
            </w:r>
            <w:r w:rsidR="007E42F5">
              <w:instrText>PAGEREF _Toc45055 \h</w:instrText>
            </w:r>
            <w:r w:rsidR="007E42F5">
              <w:fldChar w:fldCharType="separate"/>
            </w:r>
            <w:r w:rsidR="00792FC2">
              <w:rPr>
                <w:noProof/>
              </w:rPr>
              <w:t>11</w:t>
            </w:r>
            <w:r w:rsidR="007E42F5">
              <w:fldChar w:fldCharType="end"/>
            </w:r>
          </w:hyperlink>
        </w:p>
        <w:p w:rsidR="0042750F" w:rsidRDefault="00582BB8">
          <w:pPr>
            <w:pStyle w:val="21"/>
            <w:tabs>
              <w:tab w:val="right" w:leader="dot" w:pos="9518"/>
            </w:tabs>
          </w:pPr>
          <w:hyperlink w:anchor="_Toc45056">
            <w:r w:rsidR="007E42F5">
              <w:t>3.2. Титульный лист программы</w:t>
            </w:r>
            <w:r w:rsidR="007E42F5">
              <w:tab/>
            </w:r>
            <w:r w:rsidR="007E42F5">
              <w:fldChar w:fldCharType="begin"/>
            </w:r>
            <w:r w:rsidR="007E42F5">
              <w:instrText>PAGEREF _Toc45056 \h</w:instrText>
            </w:r>
            <w:r w:rsidR="007E42F5">
              <w:fldChar w:fldCharType="separate"/>
            </w:r>
            <w:r w:rsidR="00792FC2">
              <w:rPr>
                <w:noProof/>
              </w:rPr>
              <w:t>12</w:t>
            </w:r>
            <w:r w:rsidR="007E42F5">
              <w:fldChar w:fldCharType="end"/>
            </w:r>
          </w:hyperlink>
        </w:p>
        <w:p w:rsidR="0042750F" w:rsidRDefault="00582BB8">
          <w:pPr>
            <w:pStyle w:val="21"/>
            <w:tabs>
              <w:tab w:val="right" w:leader="dot" w:pos="9518"/>
            </w:tabs>
          </w:pPr>
          <w:hyperlink w:anchor="_Toc45057">
            <w:r w:rsidR="007E42F5">
              <w:t>3.3. Технические требования к оформлению программы</w:t>
            </w:r>
            <w:r w:rsidR="007E42F5">
              <w:tab/>
            </w:r>
            <w:r w:rsidR="007E42F5">
              <w:fldChar w:fldCharType="begin"/>
            </w:r>
            <w:r w:rsidR="007E42F5">
              <w:instrText>PAGEREF _Toc45057 \h</w:instrText>
            </w:r>
            <w:r w:rsidR="007E42F5">
              <w:fldChar w:fldCharType="separate"/>
            </w:r>
            <w:r w:rsidR="00792FC2">
              <w:rPr>
                <w:noProof/>
              </w:rPr>
              <w:t>13</w:t>
            </w:r>
            <w:r w:rsidR="007E42F5">
              <w:fldChar w:fldCharType="end"/>
            </w:r>
          </w:hyperlink>
        </w:p>
        <w:p w:rsidR="0042750F" w:rsidRDefault="00582BB8">
          <w:pPr>
            <w:pStyle w:val="11"/>
            <w:tabs>
              <w:tab w:val="right" w:leader="dot" w:pos="9518"/>
            </w:tabs>
          </w:pPr>
          <w:hyperlink w:anchor="_Toc45058">
            <w:r w:rsidR="007E42F5">
              <w:t xml:space="preserve">IV. ОФОРМЛЕНИЕ  И  СОДЕРЖАНИЕ  СТРУКТУРНЫХ  ЭЛЕМЕНТОВ ДОПОЛНИТЕЛЬНОЙ  ОБЩЕОБРАЗОВАТЕЛЬНОЙ  ОБЩЕРАЗВИВАЮЩЕЙ </w:t>
            </w:r>
            <w:r w:rsidR="007E42F5">
              <w:fldChar w:fldCharType="begin"/>
            </w:r>
            <w:r w:rsidR="007E42F5">
              <w:instrText>PAGEREF _Toc45058 \h</w:instrText>
            </w:r>
            <w:r w:rsidR="007E42F5">
              <w:fldChar w:fldCharType="separate"/>
            </w:r>
            <w:r w:rsidR="00792FC2">
              <w:rPr>
                <w:noProof/>
              </w:rPr>
              <w:t>14</w:t>
            </w:r>
            <w:r w:rsidR="007E42F5">
              <w:fldChar w:fldCharType="end"/>
            </w:r>
          </w:hyperlink>
        </w:p>
        <w:p w:rsidR="0042750F" w:rsidRDefault="00582BB8">
          <w:pPr>
            <w:pStyle w:val="11"/>
            <w:tabs>
              <w:tab w:val="right" w:leader="dot" w:pos="9518"/>
            </w:tabs>
          </w:pPr>
          <w:hyperlink w:anchor="_Toc45059">
            <w:r w:rsidR="007E42F5">
              <w:t>ПРОГРАММЫ</w:t>
            </w:r>
            <w:r w:rsidR="007E42F5">
              <w:tab/>
            </w:r>
            <w:r w:rsidR="007E42F5">
              <w:fldChar w:fldCharType="begin"/>
            </w:r>
            <w:r w:rsidR="007E42F5">
              <w:instrText>PAGEREF _Toc45059 \h</w:instrText>
            </w:r>
            <w:r w:rsidR="007E42F5">
              <w:fldChar w:fldCharType="separate"/>
            </w:r>
            <w:r w:rsidR="00792FC2">
              <w:rPr>
                <w:noProof/>
              </w:rPr>
              <w:t>14</w:t>
            </w:r>
            <w:r w:rsidR="007E42F5">
              <w:fldChar w:fldCharType="end"/>
            </w:r>
          </w:hyperlink>
        </w:p>
        <w:p w:rsidR="0042750F" w:rsidRDefault="00582BB8">
          <w:pPr>
            <w:pStyle w:val="21"/>
            <w:tabs>
              <w:tab w:val="right" w:leader="dot" w:pos="9518"/>
            </w:tabs>
          </w:pPr>
          <w:hyperlink w:anchor="_Toc45060">
            <w:r w:rsidR="007E42F5">
              <w:t>4.1.  КОМПЛЕКС  ОСНОВНЫХ  ХАРАКТЕРИСТИК  ДОПОЛНИТЕЛЬНОЙ ОБЩЕОБРАЗОВАТЕЛЬНОЙ ОБЩЕРАЗВИВАЮЩЕЙ ПРОГРАММЫ</w:t>
            </w:r>
            <w:r w:rsidR="007E42F5">
              <w:tab/>
            </w:r>
            <w:r w:rsidR="007E42F5">
              <w:fldChar w:fldCharType="begin"/>
            </w:r>
            <w:r w:rsidR="007E42F5">
              <w:instrText>PAGEREF _Toc45060 \h</w:instrText>
            </w:r>
            <w:r w:rsidR="007E42F5">
              <w:fldChar w:fldCharType="separate"/>
            </w:r>
            <w:r w:rsidR="00792FC2">
              <w:rPr>
                <w:noProof/>
              </w:rPr>
              <w:t>14</w:t>
            </w:r>
            <w:r w:rsidR="007E42F5">
              <w:fldChar w:fldCharType="end"/>
            </w:r>
          </w:hyperlink>
        </w:p>
        <w:p w:rsidR="0042750F" w:rsidRDefault="00582BB8">
          <w:pPr>
            <w:pStyle w:val="41"/>
            <w:tabs>
              <w:tab w:val="right" w:leader="dot" w:pos="9518"/>
            </w:tabs>
          </w:pPr>
          <w:hyperlink w:anchor="_Toc45061">
            <w:r w:rsidR="007E42F5">
              <w:t>4.1.1.  ПОЯСНИТЕЛЬНАЯ ЗАПИСКА</w:t>
            </w:r>
            <w:r w:rsidR="007E42F5">
              <w:tab/>
            </w:r>
            <w:r w:rsidR="007E42F5">
              <w:fldChar w:fldCharType="begin"/>
            </w:r>
            <w:r w:rsidR="007E42F5">
              <w:instrText>PAGEREF _Toc45061 \h</w:instrText>
            </w:r>
            <w:r w:rsidR="007E42F5">
              <w:fldChar w:fldCharType="separate"/>
            </w:r>
            <w:r w:rsidR="00792FC2">
              <w:rPr>
                <w:noProof/>
              </w:rPr>
              <w:t>14</w:t>
            </w:r>
            <w:r w:rsidR="007E42F5">
              <w:fldChar w:fldCharType="end"/>
            </w:r>
          </w:hyperlink>
        </w:p>
        <w:p w:rsidR="0042750F" w:rsidRDefault="00582BB8">
          <w:pPr>
            <w:pStyle w:val="31"/>
            <w:tabs>
              <w:tab w:val="right" w:leader="dot" w:pos="9518"/>
            </w:tabs>
          </w:pPr>
          <w:hyperlink w:anchor="_Toc45062">
            <w:r w:rsidR="007E42F5">
              <w:t>4. 1. 2.   ЦЕЛЬ И ЗАДАЧИ ДОПОЛНИТЕЛЬНОЙ ОБРАЗОВАТЕЛЬНОЙ ПРОГРАММЫ</w:t>
            </w:r>
            <w:r w:rsidR="007E42F5">
              <w:tab/>
            </w:r>
            <w:r w:rsidR="007E42F5">
              <w:fldChar w:fldCharType="begin"/>
            </w:r>
            <w:r w:rsidR="007E42F5">
              <w:instrText>PAGEREF _Toc45062 \h</w:instrText>
            </w:r>
            <w:r w:rsidR="007E42F5">
              <w:fldChar w:fldCharType="separate"/>
            </w:r>
            <w:r w:rsidR="00792FC2">
              <w:rPr>
                <w:noProof/>
              </w:rPr>
              <w:t>20</w:t>
            </w:r>
            <w:r w:rsidR="007E42F5">
              <w:fldChar w:fldCharType="end"/>
            </w:r>
          </w:hyperlink>
        </w:p>
        <w:p w:rsidR="0042750F" w:rsidRDefault="00582BB8">
          <w:pPr>
            <w:pStyle w:val="31"/>
            <w:tabs>
              <w:tab w:val="right" w:leader="dot" w:pos="9518"/>
            </w:tabs>
          </w:pPr>
          <w:hyperlink w:anchor="_Toc45063">
            <w:r w:rsidR="007E42F5">
              <w:t>4. 1. 3.   СОДЕРЖАНИЕ ПРОГРАММЫ</w:t>
            </w:r>
            <w:r w:rsidR="007E42F5">
              <w:tab/>
            </w:r>
            <w:r w:rsidR="007E42F5">
              <w:fldChar w:fldCharType="begin"/>
            </w:r>
            <w:r w:rsidR="007E42F5">
              <w:instrText>PAGEREF _Toc45063 \h</w:instrText>
            </w:r>
            <w:r w:rsidR="007E42F5">
              <w:fldChar w:fldCharType="separate"/>
            </w:r>
            <w:r w:rsidR="00792FC2">
              <w:rPr>
                <w:noProof/>
              </w:rPr>
              <w:t>21</w:t>
            </w:r>
            <w:r w:rsidR="007E42F5">
              <w:fldChar w:fldCharType="end"/>
            </w:r>
          </w:hyperlink>
        </w:p>
        <w:p w:rsidR="0042750F" w:rsidRDefault="00582BB8">
          <w:pPr>
            <w:pStyle w:val="31"/>
            <w:tabs>
              <w:tab w:val="right" w:leader="dot" w:pos="9518"/>
            </w:tabs>
          </w:pPr>
          <w:hyperlink w:anchor="_Toc45064">
            <w:r w:rsidR="007E42F5">
              <w:t>4 .1. 4.   ПЛАНИРУЕМЫЕ РЕЗУЛЬТАТЫ</w:t>
            </w:r>
            <w:r w:rsidR="007E42F5">
              <w:tab/>
            </w:r>
            <w:r w:rsidR="007E42F5">
              <w:fldChar w:fldCharType="begin"/>
            </w:r>
            <w:r w:rsidR="007E42F5">
              <w:instrText>PAGEREF _Toc45064 \h</w:instrText>
            </w:r>
            <w:r w:rsidR="007E42F5">
              <w:fldChar w:fldCharType="separate"/>
            </w:r>
            <w:r w:rsidR="00792FC2">
              <w:rPr>
                <w:noProof/>
              </w:rPr>
              <w:t>23</w:t>
            </w:r>
            <w:r w:rsidR="007E42F5">
              <w:fldChar w:fldCharType="end"/>
            </w:r>
          </w:hyperlink>
        </w:p>
        <w:p w:rsidR="0042750F" w:rsidRDefault="00582BB8">
          <w:pPr>
            <w:pStyle w:val="21"/>
            <w:tabs>
              <w:tab w:val="right" w:leader="dot" w:pos="9518"/>
            </w:tabs>
          </w:pPr>
          <w:hyperlink w:anchor="_Toc45065">
            <w:r w:rsidR="007E42F5">
              <w:t>4.2. КОМПЛЕКС ОРГАНИЗАЦИОННО-ПЕДАГОГИЧЕСКИХ УСЛОВИЙ</w:t>
            </w:r>
            <w:r w:rsidR="007E42F5">
              <w:tab/>
            </w:r>
            <w:r w:rsidR="007E42F5">
              <w:fldChar w:fldCharType="begin"/>
            </w:r>
            <w:r w:rsidR="007E42F5">
              <w:instrText>PAGEREF _Toc45065 \h</w:instrText>
            </w:r>
            <w:r w:rsidR="007E42F5">
              <w:fldChar w:fldCharType="separate"/>
            </w:r>
            <w:r w:rsidR="00792FC2">
              <w:rPr>
                <w:noProof/>
              </w:rPr>
              <w:t>24</w:t>
            </w:r>
            <w:r w:rsidR="007E42F5">
              <w:fldChar w:fldCharType="end"/>
            </w:r>
          </w:hyperlink>
        </w:p>
        <w:p w:rsidR="0042750F" w:rsidRDefault="00582BB8">
          <w:pPr>
            <w:pStyle w:val="41"/>
            <w:tabs>
              <w:tab w:val="right" w:leader="dot" w:pos="9518"/>
            </w:tabs>
          </w:pPr>
          <w:hyperlink w:anchor="_Toc45066">
            <w:r w:rsidR="007E42F5">
              <w:t>4.2.1.  КАЛЕНДАРНЫЙ УЧЕБНЫЙ ГРАФИК</w:t>
            </w:r>
            <w:r w:rsidR="007E42F5">
              <w:tab/>
            </w:r>
            <w:r w:rsidR="007E42F5">
              <w:fldChar w:fldCharType="begin"/>
            </w:r>
            <w:r w:rsidR="007E42F5">
              <w:instrText>PAGEREF _Toc45066 \h</w:instrText>
            </w:r>
            <w:r w:rsidR="007E42F5">
              <w:fldChar w:fldCharType="separate"/>
            </w:r>
            <w:r w:rsidR="00792FC2">
              <w:rPr>
                <w:noProof/>
              </w:rPr>
              <w:t>24</w:t>
            </w:r>
            <w:r w:rsidR="007E42F5">
              <w:fldChar w:fldCharType="end"/>
            </w:r>
          </w:hyperlink>
        </w:p>
        <w:p w:rsidR="0042750F" w:rsidRDefault="00582BB8">
          <w:pPr>
            <w:pStyle w:val="41"/>
            <w:tabs>
              <w:tab w:val="right" w:leader="dot" w:pos="9518"/>
            </w:tabs>
          </w:pPr>
          <w:hyperlink w:anchor="_Toc45067">
            <w:r w:rsidR="007E42F5">
              <w:t>4.2.2.  УСЛОВИЯ РЕАЛИЗАЦИИ ПРОГРАММЫ</w:t>
            </w:r>
            <w:r w:rsidR="007E42F5">
              <w:tab/>
            </w:r>
            <w:r w:rsidR="007E42F5">
              <w:fldChar w:fldCharType="begin"/>
            </w:r>
            <w:r w:rsidR="007E42F5">
              <w:instrText>PAGEREF _Toc45067 \h</w:instrText>
            </w:r>
            <w:r w:rsidR="007E42F5">
              <w:fldChar w:fldCharType="separate"/>
            </w:r>
            <w:r w:rsidR="00792FC2">
              <w:rPr>
                <w:noProof/>
              </w:rPr>
              <w:t>25</w:t>
            </w:r>
            <w:r w:rsidR="007E42F5">
              <w:fldChar w:fldCharType="end"/>
            </w:r>
          </w:hyperlink>
        </w:p>
        <w:p w:rsidR="0042750F" w:rsidRDefault="00582BB8">
          <w:pPr>
            <w:pStyle w:val="41"/>
            <w:tabs>
              <w:tab w:val="right" w:leader="dot" w:pos="9518"/>
            </w:tabs>
          </w:pPr>
          <w:hyperlink w:anchor="_Toc45068">
            <w:r w:rsidR="007E42F5">
              <w:t>4.2.3.  ФОРМЫ АТТЕСТАЦИИ И ОЦЕНОЧНЫЕ МАТЕРИАЛЫ</w:t>
            </w:r>
            <w:r w:rsidR="007E42F5">
              <w:tab/>
            </w:r>
            <w:r w:rsidR="007E42F5">
              <w:fldChar w:fldCharType="begin"/>
            </w:r>
            <w:r w:rsidR="007E42F5">
              <w:instrText>PAGEREF _Toc45068 \h</w:instrText>
            </w:r>
            <w:r w:rsidR="007E42F5">
              <w:fldChar w:fldCharType="separate"/>
            </w:r>
            <w:r w:rsidR="00792FC2">
              <w:rPr>
                <w:noProof/>
              </w:rPr>
              <w:t>27</w:t>
            </w:r>
            <w:r w:rsidR="007E42F5">
              <w:fldChar w:fldCharType="end"/>
            </w:r>
          </w:hyperlink>
        </w:p>
        <w:p w:rsidR="0042750F" w:rsidRDefault="00582BB8">
          <w:pPr>
            <w:pStyle w:val="41"/>
            <w:tabs>
              <w:tab w:val="right" w:leader="dot" w:pos="9518"/>
            </w:tabs>
          </w:pPr>
          <w:hyperlink w:anchor="_Toc45069">
            <w:r w:rsidR="007E42F5">
              <w:t>4.2.4.  МЕТОДИЧЕСКИЕ МАТЕРИАЛЫ</w:t>
            </w:r>
            <w:r w:rsidR="007E42F5">
              <w:tab/>
            </w:r>
            <w:r w:rsidR="007E42F5">
              <w:fldChar w:fldCharType="begin"/>
            </w:r>
            <w:r w:rsidR="007E42F5">
              <w:instrText>PAGEREF _Toc45069 \h</w:instrText>
            </w:r>
            <w:r w:rsidR="007E42F5">
              <w:fldChar w:fldCharType="separate"/>
            </w:r>
            <w:r w:rsidR="00792FC2">
              <w:rPr>
                <w:noProof/>
              </w:rPr>
              <w:t>28</w:t>
            </w:r>
            <w:r w:rsidR="007E42F5">
              <w:fldChar w:fldCharType="end"/>
            </w:r>
          </w:hyperlink>
        </w:p>
        <w:p w:rsidR="00792FC2" w:rsidRDefault="00792FC2">
          <w:pPr>
            <w:pStyle w:val="41"/>
            <w:tabs>
              <w:tab w:val="right" w:leader="dot" w:pos="9518"/>
            </w:tabs>
          </w:pPr>
          <w:r>
            <w:t>4.2.5. СПИСОК ЛИТЕРАТУРЫ……………………………………………………30</w:t>
          </w:r>
        </w:p>
        <w:p w:rsidR="0042750F" w:rsidRDefault="0042750F">
          <w:pPr>
            <w:pStyle w:val="11"/>
            <w:tabs>
              <w:tab w:val="right" w:leader="dot" w:pos="9518"/>
            </w:tabs>
          </w:pPr>
        </w:p>
        <w:p w:rsidR="0042750F" w:rsidRDefault="00582BB8">
          <w:pPr>
            <w:pStyle w:val="11"/>
            <w:tabs>
              <w:tab w:val="right" w:leader="dot" w:pos="9518"/>
            </w:tabs>
          </w:pPr>
          <w:hyperlink w:anchor="_Toc45073">
            <w:r w:rsidR="007E42F5">
              <w:rPr>
                <w:b w:val="0"/>
                <w:i/>
              </w:rPr>
              <w:t>Приложение</w:t>
            </w:r>
            <w:r w:rsidR="007E42F5">
              <w:tab/>
            </w:r>
            <w:r w:rsidR="007E42F5">
              <w:fldChar w:fldCharType="begin"/>
            </w:r>
            <w:r w:rsidR="007E42F5">
              <w:instrText>PAGEREF _Toc45073 \h</w:instrText>
            </w:r>
            <w:r w:rsidR="007E42F5">
              <w:fldChar w:fldCharType="separate"/>
            </w:r>
            <w:r w:rsidR="00792FC2">
              <w:rPr>
                <w:noProof/>
              </w:rPr>
              <w:t>3</w:t>
            </w:r>
            <w:r w:rsidR="007E42F5">
              <w:fldChar w:fldCharType="end"/>
            </w:r>
          </w:hyperlink>
          <w:r w:rsidR="00CA699B">
            <w:t>2</w:t>
          </w:r>
        </w:p>
        <w:p w:rsidR="0042750F" w:rsidRDefault="007E42F5">
          <w:r>
            <w:fldChar w:fldCharType="end"/>
          </w:r>
        </w:p>
      </w:sdtContent>
    </w:sdt>
    <w:p w:rsidR="0042750F" w:rsidRDefault="00795153">
      <w:pPr>
        <w:spacing w:after="11" w:line="253" w:lineRule="auto"/>
        <w:ind w:left="422" w:right="0" w:hanging="10"/>
        <w:jc w:val="left"/>
        <w:rPr>
          <w:sz w:val="24"/>
        </w:rPr>
      </w:pPr>
      <w:r>
        <w:rPr>
          <w:sz w:val="24"/>
        </w:rPr>
        <w:t xml:space="preserve"> </w:t>
      </w:r>
      <w:r w:rsidR="007E42F5">
        <w:rPr>
          <w:sz w:val="24"/>
        </w:rPr>
        <w:t xml:space="preserve"> </w:t>
      </w:r>
    </w:p>
    <w:p w:rsidR="00792FC2" w:rsidRDefault="00792FC2">
      <w:pPr>
        <w:spacing w:after="11" w:line="253" w:lineRule="auto"/>
        <w:ind w:left="422" w:right="0" w:hanging="10"/>
        <w:jc w:val="left"/>
        <w:rPr>
          <w:sz w:val="24"/>
        </w:rPr>
      </w:pPr>
    </w:p>
    <w:p w:rsidR="00792FC2" w:rsidRDefault="00792FC2">
      <w:pPr>
        <w:spacing w:after="11" w:line="253" w:lineRule="auto"/>
        <w:ind w:left="422" w:right="0" w:hanging="10"/>
        <w:jc w:val="left"/>
        <w:rPr>
          <w:sz w:val="24"/>
        </w:rPr>
      </w:pPr>
    </w:p>
    <w:p w:rsidR="00D26D06" w:rsidRDefault="00D26D06">
      <w:pPr>
        <w:spacing w:after="11" w:line="253" w:lineRule="auto"/>
        <w:ind w:left="422" w:right="0" w:hanging="10"/>
        <w:jc w:val="left"/>
        <w:rPr>
          <w:sz w:val="24"/>
        </w:rPr>
      </w:pPr>
    </w:p>
    <w:p w:rsidR="00B6177E" w:rsidRDefault="00B6177E">
      <w:pPr>
        <w:spacing w:after="11" w:line="253" w:lineRule="auto"/>
        <w:ind w:left="422" w:right="0" w:hanging="10"/>
        <w:jc w:val="left"/>
      </w:pPr>
    </w:p>
    <w:p w:rsidR="0042750F" w:rsidRPr="00512369" w:rsidRDefault="007E42F5">
      <w:pPr>
        <w:pStyle w:val="1"/>
        <w:ind w:left="68" w:right="220"/>
        <w:jc w:val="center"/>
        <w:rPr>
          <w:color w:val="auto"/>
        </w:rPr>
      </w:pPr>
      <w:bookmarkStart w:id="1" w:name="_Toc45045"/>
      <w:r w:rsidRPr="00512369">
        <w:rPr>
          <w:color w:val="auto"/>
        </w:rPr>
        <w:lastRenderedPageBreak/>
        <w:t>I.</w:t>
      </w:r>
      <w:r w:rsidRPr="00512369">
        <w:rPr>
          <w:rFonts w:ascii="Arial" w:eastAsia="Arial" w:hAnsi="Arial" w:cs="Arial"/>
          <w:color w:val="auto"/>
        </w:rPr>
        <w:t xml:space="preserve"> </w:t>
      </w:r>
      <w:r w:rsidRPr="00512369">
        <w:rPr>
          <w:color w:val="auto"/>
        </w:rPr>
        <w:t xml:space="preserve">ВВЕДЕНИЕ </w:t>
      </w:r>
      <w:bookmarkEnd w:id="1"/>
    </w:p>
    <w:p w:rsidR="0042750F" w:rsidRDefault="007E42F5">
      <w:pPr>
        <w:spacing w:after="211"/>
        <w:ind w:right="0" w:firstLine="0"/>
        <w:jc w:val="left"/>
      </w:pPr>
      <w:r>
        <w:rPr>
          <w:rFonts w:ascii="Calibri" w:eastAsia="Calibri" w:hAnsi="Calibri" w:cs="Calibri"/>
          <w:sz w:val="22"/>
        </w:rPr>
        <w:t xml:space="preserve"> </w:t>
      </w:r>
    </w:p>
    <w:p w:rsidR="0042750F" w:rsidRDefault="00461927" w:rsidP="00E85CA8">
      <w:pPr>
        <w:spacing w:after="0" w:line="240" w:lineRule="auto"/>
        <w:ind w:right="165"/>
      </w:pPr>
      <w:r>
        <w:t xml:space="preserve">1.1. </w:t>
      </w:r>
      <w:r w:rsidR="007E42F5">
        <w:t xml:space="preserve">Методические рекомендации по разработке и оформлению дополнительных общеобразовательных общеразвивающих программ составлены </w:t>
      </w:r>
      <w:r w:rsidR="007E42F5" w:rsidRPr="0030662A">
        <w:rPr>
          <w:b/>
        </w:rPr>
        <w:t>Региональным модельным центром дополнительного обра</w:t>
      </w:r>
      <w:r w:rsidR="00D26D06" w:rsidRPr="0030662A">
        <w:rPr>
          <w:b/>
        </w:rPr>
        <w:t>зования детей Тверской области</w:t>
      </w:r>
      <w:r w:rsidR="007E42F5">
        <w:t xml:space="preserve"> на основе современных законодательных и нормативно-правовых документов сферы образования с целью создания внутренней системы оценки качества данных программ в образовательных орг</w:t>
      </w:r>
      <w:r w:rsidR="00D26D06">
        <w:t>анизациях Тверской области</w:t>
      </w:r>
      <w:r w:rsidR="007E42F5">
        <w:t xml:space="preserve">. </w:t>
      </w:r>
    </w:p>
    <w:p w:rsidR="00461927" w:rsidRPr="00461927" w:rsidRDefault="00461927" w:rsidP="00E85CA8">
      <w:pPr>
        <w:spacing w:after="12" w:line="240" w:lineRule="auto"/>
        <w:ind w:left="-15" w:right="258" w:firstLine="842"/>
      </w:pPr>
      <w:r>
        <w:rPr>
          <w:sz w:val="27"/>
        </w:rPr>
        <w:t>1.1.1</w:t>
      </w:r>
      <w:r w:rsidRPr="00461927">
        <w:rPr>
          <w:sz w:val="27"/>
        </w:rPr>
        <w:t>.</w:t>
      </w:r>
      <w:r w:rsidRPr="00461927">
        <w:rPr>
          <w:rFonts w:ascii="Arial" w:eastAsia="Arial" w:hAnsi="Arial" w:cs="Arial"/>
          <w:sz w:val="27"/>
        </w:rPr>
        <w:t xml:space="preserve"> </w:t>
      </w:r>
      <w:r w:rsidRPr="00461927">
        <w:t>Методические рекомендации адресованы педагогам- разработчикам дополнительных общеобразовательных общеразвивающих программ; руководителям образовательных организаций, утверждающим данные программы; экспертам, определяющим их качество.</w:t>
      </w:r>
      <w:r w:rsidRPr="00461927">
        <w:rPr>
          <w:sz w:val="27"/>
        </w:rPr>
        <w:t xml:space="preserve"> </w:t>
      </w:r>
    </w:p>
    <w:p w:rsidR="00461927" w:rsidRPr="00461927" w:rsidRDefault="00461927" w:rsidP="00E85CA8">
      <w:pPr>
        <w:spacing w:after="12" w:line="240" w:lineRule="auto"/>
        <w:ind w:left="-15" w:right="258" w:firstLine="842"/>
      </w:pPr>
      <w:r w:rsidRPr="00461927">
        <w:rPr>
          <w:sz w:val="27"/>
        </w:rPr>
        <w:t>1.1.2.</w:t>
      </w:r>
      <w:r w:rsidRPr="00461927">
        <w:rPr>
          <w:rFonts w:ascii="Arial" w:eastAsia="Arial" w:hAnsi="Arial" w:cs="Arial"/>
          <w:sz w:val="27"/>
        </w:rPr>
        <w:t xml:space="preserve"> </w:t>
      </w:r>
      <w:r w:rsidRPr="00461927">
        <w:t>Методические рекомендации разработаны в целях упорядочения деятельности образовательных организаций, осуществляющих лицензионную образовательную деятельность по дополнительным общеобразовательным общеразвивающим программам и обеспечения единообразия подходов при разработке и утверждении данных программ.</w:t>
      </w:r>
      <w:r w:rsidRPr="00461927">
        <w:rPr>
          <w:sz w:val="27"/>
        </w:rPr>
        <w:t xml:space="preserve"> </w:t>
      </w:r>
    </w:p>
    <w:p w:rsidR="00461927" w:rsidRPr="00461927" w:rsidRDefault="00461927" w:rsidP="00E85CA8">
      <w:pPr>
        <w:spacing w:after="12" w:line="240" w:lineRule="auto"/>
        <w:ind w:left="-15" w:right="258" w:firstLine="842"/>
      </w:pPr>
      <w:r w:rsidRPr="00461927">
        <w:rPr>
          <w:sz w:val="27"/>
        </w:rPr>
        <w:t>1.1.3.</w:t>
      </w:r>
      <w:r w:rsidRPr="00461927">
        <w:rPr>
          <w:rFonts w:ascii="Arial" w:eastAsia="Arial" w:hAnsi="Arial" w:cs="Arial"/>
          <w:sz w:val="27"/>
        </w:rPr>
        <w:t xml:space="preserve"> </w:t>
      </w:r>
      <w:r w:rsidRPr="00461927">
        <w:t>Методические рекомендации по проектированию дополнительных общеобразовательных общеразвивающих программ разработаны с учетом всех нижеизложенных нормативных правовых документов, регламентирующих образовательную деятельность.</w:t>
      </w:r>
      <w:r w:rsidRPr="00461927">
        <w:rPr>
          <w:sz w:val="27"/>
        </w:rPr>
        <w:t xml:space="preserve"> </w:t>
      </w:r>
    </w:p>
    <w:p w:rsidR="00461927" w:rsidRPr="00461927" w:rsidRDefault="00461927" w:rsidP="00E85CA8">
      <w:pPr>
        <w:spacing w:after="12" w:line="240" w:lineRule="auto"/>
        <w:ind w:left="-15" w:right="258" w:firstLine="842"/>
      </w:pPr>
      <w:r w:rsidRPr="00461927">
        <w:rPr>
          <w:sz w:val="27"/>
        </w:rPr>
        <w:t>1.1.4.</w:t>
      </w:r>
      <w:r w:rsidRPr="00461927">
        <w:rPr>
          <w:rFonts w:ascii="Arial" w:eastAsia="Arial" w:hAnsi="Arial" w:cs="Arial"/>
          <w:sz w:val="27"/>
        </w:rPr>
        <w:t xml:space="preserve"> </w:t>
      </w:r>
      <w:r w:rsidRPr="00461927">
        <w:t>Методические рекомендации не являются нормативным актом, но рекомендуются к использованию при разработке и оценке качества дополнительной общеобразовательной общеразвивающей программы.</w:t>
      </w:r>
      <w:r w:rsidRPr="00461927">
        <w:rPr>
          <w:sz w:val="27"/>
        </w:rPr>
        <w:t xml:space="preserve"> </w:t>
      </w:r>
    </w:p>
    <w:p w:rsidR="0042750F" w:rsidRDefault="0042750F" w:rsidP="00E85CA8">
      <w:pPr>
        <w:spacing w:line="240" w:lineRule="auto"/>
        <w:sectPr w:rsidR="0042750F" w:rsidSect="00930CDA">
          <w:headerReference w:type="even" r:id="rId8"/>
          <w:headerReference w:type="default" r:id="rId9"/>
          <w:footerReference w:type="default" r:id="rId10"/>
          <w:headerReference w:type="first" r:id="rId11"/>
          <w:footnotePr>
            <w:numRestart w:val="eachPage"/>
          </w:footnotePr>
          <w:pgSz w:w="11906" w:h="16838"/>
          <w:pgMar w:top="1134" w:right="850" w:bottom="1134" w:left="1701" w:header="720" w:footer="720" w:gutter="0"/>
          <w:cols w:space="720"/>
          <w:titlePg/>
          <w:docGrid w:linePitch="381"/>
        </w:sectPr>
      </w:pPr>
    </w:p>
    <w:p w:rsidR="0042750F" w:rsidRPr="00512369" w:rsidRDefault="007E42F5" w:rsidP="00E85CA8">
      <w:pPr>
        <w:pStyle w:val="1"/>
        <w:spacing w:line="240" w:lineRule="auto"/>
        <w:ind w:left="68" w:right="0"/>
        <w:jc w:val="center"/>
        <w:rPr>
          <w:color w:val="auto"/>
        </w:rPr>
      </w:pPr>
      <w:bookmarkStart w:id="2" w:name="_Toc45046"/>
      <w:r w:rsidRPr="00512369">
        <w:rPr>
          <w:color w:val="auto"/>
        </w:rPr>
        <w:lastRenderedPageBreak/>
        <w:t>II.</w:t>
      </w:r>
      <w:r w:rsidRPr="00512369">
        <w:rPr>
          <w:rFonts w:ascii="Arial" w:eastAsia="Arial" w:hAnsi="Arial" w:cs="Arial"/>
          <w:color w:val="auto"/>
        </w:rPr>
        <w:t xml:space="preserve"> </w:t>
      </w:r>
      <w:r>
        <w:rPr>
          <w:rFonts w:ascii="Arial" w:eastAsia="Arial" w:hAnsi="Arial" w:cs="Arial"/>
        </w:rPr>
        <w:tab/>
      </w:r>
      <w:r w:rsidRPr="00512369">
        <w:rPr>
          <w:color w:val="auto"/>
        </w:rPr>
        <w:t xml:space="preserve">НОРМАТИВНО-ПРАВОВЫЕ ОСНОВАНИЯ РАЗРАБОТКИ ДОПОЛНИТЕЛЬНЫХ ОБЩЕОБРАЗОВАТЕЛЬНЫХ </w:t>
      </w:r>
      <w:bookmarkEnd w:id="2"/>
    </w:p>
    <w:p w:rsidR="0042750F" w:rsidRPr="00512369" w:rsidRDefault="007E42F5" w:rsidP="00E85CA8">
      <w:pPr>
        <w:pStyle w:val="1"/>
        <w:spacing w:line="240" w:lineRule="auto"/>
        <w:ind w:left="68" w:right="0"/>
        <w:jc w:val="center"/>
        <w:rPr>
          <w:color w:val="auto"/>
        </w:rPr>
      </w:pPr>
      <w:bookmarkStart w:id="3" w:name="_Toc45047"/>
      <w:r w:rsidRPr="00512369">
        <w:rPr>
          <w:color w:val="auto"/>
        </w:rPr>
        <w:t xml:space="preserve">ОБЩЕРАЗВИВАЮЩИХ ПРОГРАММ </w:t>
      </w:r>
      <w:bookmarkEnd w:id="3"/>
    </w:p>
    <w:p w:rsidR="0042750F" w:rsidRDefault="007E42F5" w:rsidP="00E85CA8">
      <w:pPr>
        <w:spacing w:after="272" w:line="240" w:lineRule="auto"/>
        <w:ind w:left="77" w:right="0" w:firstLine="0"/>
        <w:jc w:val="left"/>
      </w:pPr>
      <w:r>
        <w:rPr>
          <w:rFonts w:ascii="Calibri" w:eastAsia="Calibri" w:hAnsi="Calibri" w:cs="Calibri"/>
          <w:sz w:val="22"/>
        </w:rPr>
        <w:t xml:space="preserve"> </w:t>
      </w:r>
    </w:p>
    <w:p w:rsidR="0042750F" w:rsidRDefault="007E42F5" w:rsidP="00E85CA8">
      <w:pPr>
        <w:pStyle w:val="2"/>
        <w:spacing w:after="0" w:line="240" w:lineRule="auto"/>
        <w:ind w:left="792" w:right="0"/>
        <w:jc w:val="center"/>
      </w:pPr>
      <w:bookmarkStart w:id="4" w:name="_Toc45048"/>
      <w:r>
        <w:t>2.1. Общие положения</w:t>
      </w:r>
      <w:bookmarkEnd w:id="4"/>
    </w:p>
    <w:p w:rsidR="00461927" w:rsidRPr="00461927" w:rsidRDefault="00461927" w:rsidP="00E85CA8">
      <w:pPr>
        <w:spacing w:line="240" w:lineRule="auto"/>
      </w:pPr>
    </w:p>
    <w:p w:rsidR="0042750F" w:rsidRDefault="007E42F5" w:rsidP="00E85CA8">
      <w:pPr>
        <w:spacing w:line="240" w:lineRule="auto"/>
        <w:ind w:left="62" w:right="13" w:firstLine="647"/>
      </w:pPr>
      <w:r>
        <w:t xml:space="preserve">В настоящее время содержание, роль, назначение и условия реализации программ дополнительного образования закреплены в следующих нормативных документах: </w:t>
      </w:r>
    </w:p>
    <w:p w:rsidR="00CA699B" w:rsidRDefault="007E42F5" w:rsidP="00E85CA8">
      <w:pPr>
        <w:spacing w:line="240" w:lineRule="auto"/>
        <w:ind w:left="62" w:right="13" w:firstLine="647"/>
      </w:pPr>
      <w:r>
        <w:rPr>
          <w:rFonts w:ascii="Calibri" w:eastAsia="Calibri" w:hAnsi="Calibri" w:cs="Calibri"/>
        </w:rPr>
        <w:t>−</w:t>
      </w:r>
      <w:r>
        <w:rPr>
          <w:rFonts w:ascii="Arial" w:eastAsia="Arial" w:hAnsi="Arial" w:cs="Arial"/>
        </w:rPr>
        <w:t xml:space="preserve"> </w:t>
      </w:r>
      <w:r>
        <w:t>Ф</w:t>
      </w:r>
      <w:r w:rsidR="00CA699B">
        <w:t>едеральный закон от 29.12.2012 № 273-ФЗ</w:t>
      </w:r>
      <w:r w:rsidR="00FD66AC">
        <w:t xml:space="preserve"> «</w:t>
      </w:r>
      <w:r>
        <w:t>Об обра</w:t>
      </w:r>
      <w:r w:rsidR="00FD66AC">
        <w:t>зовании в Российской Федерации»</w:t>
      </w:r>
      <w:r w:rsidR="00CA699B">
        <w:t>;</w:t>
      </w:r>
    </w:p>
    <w:p w:rsidR="0042750F" w:rsidRDefault="007E42F5" w:rsidP="00E85CA8">
      <w:pPr>
        <w:spacing w:line="240" w:lineRule="auto"/>
        <w:ind w:left="62" w:right="13" w:firstLine="647"/>
      </w:pPr>
      <w:r>
        <w:rPr>
          <w:rFonts w:ascii="Calibri" w:eastAsia="Calibri" w:hAnsi="Calibri" w:cs="Calibri"/>
        </w:rPr>
        <w:t>−</w:t>
      </w:r>
      <w:r>
        <w:rPr>
          <w:rFonts w:ascii="Arial" w:eastAsia="Arial" w:hAnsi="Arial" w:cs="Arial"/>
        </w:rPr>
        <w:t xml:space="preserve"> </w:t>
      </w:r>
      <w:r>
        <w:t xml:space="preserve">Стратегия развития воспитания в Российской Федерации до 2025 года, утвержденная распоряжением Правительства РФ от 29.05.2015 г. № 996-р.; </w:t>
      </w:r>
    </w:p>
    <w:p w:rsidR="0042750F" w:rsidRDefault="007E42F5" w:rsidP="00E85CA8">
      <w:pPr>
        <w:spacing w:line="240" w:lineRule="auto"/>
        <w:ind w:left="62" w:right="13" w:firstLine="647"/>
      </w:pPr>
      <w:r>
        <w:rPr>
          <w:rFonts w:ascii="Calibri" w:eastAsia="Calibri" w:hAnsi="Calibri" w:cs="Calibri"/>
        </w:rPr>
        <w:t>−</w:t>
      </w:r>
      <w:r>
        <w:rPr>
          <w:rFonts w:ascii="Arial" w:eastAsia="Arial" w:hAnsi="Arial" w:cs="Arial"/>
        </w:rPr>
        <w:t xml:space="preserve"> </w:t>
      </w:r>
      <w:r>
        <w:t>Концепция развития дополнительного образования детей до 2030</w:t>
      </w:r>
      <w:r w:rsidR="00FD66AC">
        <w:t xml:space="preserve"> года, утвержденная р</w:t>
      </w:r>
      <w:r>
        <w:t>аспоряжение</w:t>
      </w:r>
      <w:r w:rsidR="00FD66AC">
        <w:t>м</w:t>
      </w:r>
      <w:r>
        <w:t xml:space="preserve"> Правительс</w:t>
      </w:r>
      <w:r w:rsidR="00FD66AC">
        <w:t>тва РФ от 31.03.2022 г. № 678-р</w:t>
      </w:r>
      <w:r>
        <w:t xml:space="preserve">; </w:t>
      </w:r>
    </w:p>
    <w:p w:rsidR="0042750F" w:rsidRDefault="007E42F5" w:rsidP="00E85CA8">
      <w:pPr>
        <w:spacing w:line="240" w:lineRule="auto"/>
        <w:ind w:left="62" w:right="13" w:firstLine="647"/>
      </w:pPr>
      <w:r>
        <w:rPr>
          <w:rFonts w:ascii="Calibri" w:eastAsia="Calibri" w:hAnsi="Calibri" w:cs="Calibri"/>
        </w:rPr>
        <w:t>−</w:t>
      </w:r>
      <w:r>
        <w:rPr>
          <w:rFonts w:ascii="Arial" w:eastAsia="Arial" w:hAnsi="Arial" w:cs="Arial"/>
        </w:rPr>
        <w:t xml:space="preserve"> </w:t>
      </w:r>
      <w:r>
        <w:t>Приказ Министерства просвещения Российской Фе</w:t>
      </w:r>
      <w:r w:rsidR="00FD66AC">
        <w:t>дерации от 27.07.2022 г. № 629 «</w:t>
      </w:r>
      <w:r>
        <w:t>Об утверждении Порядка организации и осуществления образовательной деятельности по дополнительным о</w:t>
      </w:r>
      <w:r w:rsidR="00FD66AC">
        <w:t>бщеобразовательным программам»;</w:t>
      </w:r>
    </w:p>
    <w:p w:rsidR="00FD66AC" w:rsidRDefault="007E42F5" w:rsidP="00E85CA8">
      <w:pPr>
        <w:spacing w:line="240" w:lineRule="auto"/>
        <w:ind w:left="62" w:right="13" w:firstLine="647"/>
      </w:pPr>
      <w:r>
        <w:rPr>
          <w:rFonts w:ascii="Calibri" w:eastAsia="Calibri" w:hAnsi="Calibri" w:cs="Calibri"/>
        </w:rPr>
        <w:t>−</w:t>
      </w:r>
      <w:r>
        <w:rPr>
          <w:rFonts w:ascii="Arial" w:eastAsia="Arial" w:hAnsi="Arial" w:cs="Arial"/>
        </w:rPr>
        <w:t xml:space="preserve"> </w:t>
      </w:r>
      <w:r>
        <w:t>Приказ Министерства просвещения Российской Федерации от 03.09.2019 г. № 467 «Об утверждении Целевой модели развития региональных систем доп</w:t>
      </w:r>
      <w:r w:rsidR="00FD66AC">
        <w:t>олнительного образования детей»;</w:t>
      </w:r>
    </w:p>
    <w:p w:rsidR="00FD66AC" w:rsidRDefault="00FD66AC" w:rsidP="00E85CA8">
      <w:pPr>
        <w:spacing w:line="240" w:lineRule="auto"/>
        <w:ind w:left="62" w:right="13" w:firstLine="647"/>
      </w:pPr>
      <w:r>
        <w:rPr>
          <w:rFonts w:ascii="Calibri" w:eastAsia="Calibri" w:hAnsi="Calibri" w:cs="Calibri"/>
        </w:rPr>
        <w:t>−</w:t>
      </w:r>
      <w:r>
        <w:rPr>
          <w:rFonts w:ascii="Arial" w:eastAsia="Arial" w:hAnsi="Arial" w:cs="Arial"/>
        </w:rPr>
        <w:t xml:space="preserve"> </w:t>
      </w:r>
      <w:r>
        <w:t xml:space="preserve">Письмо Министерства образования и науки Российской Федерации от 18.11.2015 г. № 09-3242 «О направлении методических рекомендаций по проектированию дополнительных общеразвивающих программ» (включая разноуровневые программы); </w:t>
      </w:r>
    </w:p>
    <w:p w:rsidR="0042750F" w:rsidRDefault="007E42F5" w:rsidP="00E85CA8">
      <w:pPr>
        <w:spacing w:line="240" w:lineRule="auto"/>
        <w:ind w:left="62" w:right="13" w:firstLine="647"/>
      </w:pPr>
      <w:r>
        <w:rPr>
          <w:rFonts w:ascii="Calibri" w:eastAsia="Calibri" w:hAnsi="Calibri" w:cs="Calibri"/>
        </w:rPr>
        <w:t>−</w:t>
      </w:r>
      <w:r>
        <w:rPr>
          <w:rFonts w:ascii="Arial" w:eastAsia="Arial" w:hAnsi="Arial" w:cs="Arial"/>
        </w:rPr>
        <w:t xml:space="preserve"> </w:t>
      </w:r>
      <w:r>
        <w:t xml:space="preserve">Письмо Министерства образования и науки Российской Федерации от 29.03.2016 г. № ВК-641/09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42750F" w:rsidRDefault="007E42F5" w:rsidP="00E85CA8">
      <w:pPr>
        <w:spacing w:line="240" w:lineRule="auto"/>
        <w:ind w:left="62" w:right="13" w:firstLine="647"/>
      </w:pPr>
      <w:r>
        <w:rPr>
          <w:rFonts w:ascii="Calibri" w:eastAsia="Calibri" w:hAnsi="Calibri" w:cs="Calibri"/>
        </w:rPr>
        <w:t>−</w:t>
      </w:r>
      <w:r>
        <w:rPr>
          <w:rFonts w:ascii="Arial" w:eastAsia="Arial" w:hAnsi="Arial" w:cs="Arial"/>
        </w:rPr>
        <w:t xml:space="preserve"> </w:t>
      </w:r>
      <w:r>
        <w:t>Письмо Министерства просвещения Российской Федерации от 31.01.</w:t>
      </w:r>
      <w:r w:rsidR="00FD66AC">
        <w:t>2022 № ДГ-245/06 «</w:t>
      </w:r>
      <w:r>
        <w:t>О направ</w:t>
      </w:r>
      <w:r w:rsidR="00FD66AC">
        <w:t>лении методических рекомендаций» (вместе с «</w:t>
      </w:r>
      <w:r>
        <w:t>Методическими рекомендациями по реализации дополнительных общеобразовательных программ с применением электронного обучения и дистанцио</w:t>
      </w:r>
      <w:r w:rsidR="00FD66AC">
        <w:t>нных образовательных технологий»</w:t>
      </w:r>
      <w:r>
        <w:t xml:space="preserve">); </w:t>
      </w:r>
    </w:p>
    <w:p w:rsidR="0042750F" w:rsidRDefault="007E42F5" w:rsidP="00E85CA8">
      <w:pPr>
        <w:spacing w:line="240" w:lineRule="auto"/>
        <w:ind w:left="62" w:right="13"/>
      </w:pPr>
      <w:r>
        <w:rPr>
          <w:rFonts w:ascii="Calibri" w:eastAsia="Calibri" w:hAnsi="Calibri" w:cs="Calibri"/>
        </w:rPr>
        <w:t>−</w:t>
      </w:r>
      <w:r>
        <w:rPr>
          <w:rFonts w:ascii="Arial" w:eastAsia="Arial" w:hAnsi="Arial" w:cs="Arial"/>
        </w:rPr>
        <w:t xml:space="preserve"> </w:t>
      </w:r>
      <w:r>
        <w:t>Письмо Министерства образования и науки Российской Федерации</w:t>
      </w:r>
      <w:r w:rsidR="00FD66AC">
        <w:t xml:space="preserve"> от 28.08.2015 г. № АК-2563/05 «О методических рекомендациях» (вместе с «</w:t>
      </w:r>
      <w:r>
        <w:t>Методическими рекомендациями по организации образовательной деятельности с использованием сетевых форм реализации образовательных програм</w:t>
      </w:r>
      <w:r w:rsidR="00FD66AC">
        <w:t>м»</w:t>
      </w:r>
      <w:r>
        <w:t xml:space="preserve">); </w:t>
      </w:r>
    </w:p>
    <w:p w:rsidR="0042750F" w:rsidRDefault="007E42F5" w:rsidP="00E85CA8">
      <w:pPr>
        <w:spacing w:line="240" w:lineRule="auto"/>
        <w:ind w:left="62" w:right="13"/>
      </w:pPr>
      <w:r>
        <w:rPr>
          <w:rFonts w:ascii="Calibri" w:eastAsia="Calibri" w:hAnsi="Calibri" w:cs="Calibri"/>
        </w:rPr>
        <w:lastRenderedPageBreak/>
        <w:t>−</w:t>
      </w:r>
      <w:r>
        <w:rPr>
          <w:rFonts w:ascii="Arial" w:eastAsia="Arial" w:hAnsi="Arial" w:cs="Arial"/>
        </w:rPr>
        <w:t xml:space="preserve"> </w:t>
      </w:r>
      <w:r>
        <w:t>Постановление Главного государственного санитарного врача Российской Федерации от 28.09.2020 г. № 28</w:t>
      </w:r>
      <w:r>
        <w:rPr>
          <w:sz w:val="21"/>
        </w:rPr>
        <w:t xml:space="preserve"> </w:t>
      </w:r>
      <w:r w:rsidR="00795153">
        <w:t xml:space="preserve">«Об утверждении СанПиН </w:t>
      </w:r>
      <w:r>
        <w:t xml:space="preserve">2.4.3648-20 «Санитарно-эпидемиологические требования к организациям воспитания и обучения, отдыха и оздоровления детей и молодежи». </w:t>
      </w:r>
    </w:p>
    <w:p w:rsidR="0042750F" w:rsidRDefault="007E42F5">
      <w:pPr>
        <w:spacing w:after="70"/>
        <w:ind w:left="785" w:right="0" w:firstLine="0"/>
        <w:jc w:val="left"/>
      </w:pPr>
      <w:r>
        <w:t xml:space="preserve"> </w:t>
      </w:r>
    </w:p>
    <w:p w:rsidR="0042750F" w:rsidRDefault="007E42F5" w:rsidP="00461927">
      <w:pPr>
        <w:pStyle w:val="2"/>
        <w:ind w:left="77" w:right="0" w:firstLine="708"/>
        <w:jc w:val="center"/>
      </w:pPr>
      <w:bookmarkStart w:id="5" w:name="_Toc45049"/>
      <w:r>
        <w:t>2.2.</w:t>
      </w:r>
      <w:r>
        <w:rPr>
          <w:rFonts w:ascii="Arial" w:eastAsia="Arial" w:hAnsi="Arial" w:cs="Arial"/>
        </w:rPr>
        <w:t xml:space="preserve"> </w:t>
      </w:r>
      <w:r>
        <w:t>Характеристика дополнительных общеобразовательных общеразвивающих программ</w:t>
      </w:r>
      <w:bookmarkEnd w:id="5"/>
    </w:p>
    <w:p w:rsidR="00461927" w:rsidRPr="00461927" w:rsidRDefault="00461927" w:rsidP="00461927"/>
    <w:p w:rsidR="0042750F" w:rsidRDefault="007E42F5">
      <w:pPr>
        <w:ind w:left="62" w:right="13"/>
      </w:pPr>
      <w:r>
        <w:t>2.2.1.</w:t>
      </w:r>
      <w:r>
        <w:rPr>
          <w:rFonts w:ascii="Arial" w:eastAsia="Arial" w:hAnsi="Arial" w:cs="Arial"/>
        </w:rPr>
        <w:t xml:space="preserve"> </w:t>
      </w:r>
      <w:r>
        <w:t xml:space="preserve">В тексте Закона № 273-ФЗ «Об образовании в РФ» образовательная программа определяется как «комплекс основных характеристик образования (объем, содержание, планируемые результаты), организационно-педагогических условий», представленных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(гл. 1, ст. 2, п. 9).  </w:t>
      </w:r>
    </w:p>
    <w:p w:rsidR="0042750F" w:rsidRDefault="007E42F5">
      <w:pPr>
        <w:ind w:left="62" w:right="13"/>
      </w:pPr>
      <w:r>
        <w:t>2.2.2.</w:t>
      </w:r>
      <w:r>
        <w:rPr>
          <w:rFonts w:ascii="Arial" w:eastAsia="Arial" w:hAnsi="Arial" w:cs="Arial"/>
        </w:rPr>
        <w:t xml:space="preserve"> </w:t>
      </w:r>
      <w:r>
        <w:t xml:space="preserve">К освоению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(Закон № 273-ФЗ, гл. 10, ст. 75, п. 3). Это могут быть как обучающиеся, проявившие выдающиеся способности (Закон № 273-ФЗ, гл. 11, ст. 77), так и с ограниченными возможностями здоровья (Закон № 273-ФЗ, гл. 11, ст. 79), занимающиеся как в учреждениях общего и дополнительного образования, так и в организациях, осуществляющих образовательную деятельность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(Закон № 273-ФЗ, гл. 11, ст. 79, п. 5).  </w:t>
      </w:r>
    </w:p>
    <w:p w:rsidR="0042750F" w:rsidRDefault="007E42F5">
      <w:pPr>
        <w:ind w:left="62" w:right="13"/>
      </w:pPr>
      <w:r>
        <w:t>2.2.3.</w:t>
      </w:r>
      <w:r>
        <w:rPr>
          <w:rFonts w:ascii="Arial" w:eastAsia="Arial" w:hAnsi="Arial" w:cs="Arial"/>
        </w:rPr>
        <w:t xml:space="preserve"> </w:t>
      </w:r>
      <w:r>
        <w:t xml:space="preserve">В Федеральном законе № 273-ФЗ выделяется особая группа дополнительных общеразвивающих программ,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(гл. 11, ст. 86).   </w:t>
      </w:r>
    </w:p>
    <w:p w:rsidR="0042750F" w:rsidRDefault="007E42F5">
      <w:pPr>
        <w:ind w:left="62" w:right="13"/>
      </w:pPr>
      <w:r>
        <w:t>2.2.4.</w:t>
      </w:r>
      <w:r>
        <w:rPr>
          <w:rFonts w:ascii="Arial" w:eastAsia="Arial" w:hAnsi="Arial" w:cs="Arial"/>
        </w:rPr>
        <w:t xml:space="preserve"> </w:t>
      </w:r>
      <w:r>
        <w:t xml:space="preserve">Федеральный закон №273-ФЗ предусматривает возможность реализации дополнительных общеобразовательных программ образовательными организациями любого типа (дошкольные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w:t>
      </w:r>
      <w:r>
        <w:lastRenderedPageBreak/>
        <w:t xml:space="preserve">образования, организации дополнительного профессионального образования).  Кроме того, дополнительные общеобразовательные программы могут реализовываться и иными юридическими лицами, осуществляющими образовательную деятельность в качестве дополнительного вида деятельности, а также индивидуальными предпринимателями. </w:t>
      </w:r>
    </w:p>
    <w:p w:rsidR="0042750F" w:rsidRDefault="0042750F" w:rsidP="00461927">
      <w:pPr>
        <w:spacing w:after="73"/>
        <w:ind w:left="785" w:right="0" w:firstLine="0"/>
        <w:jc w:val="center"/>
      </w:pPr>
    </w:p>
    <w:p w:rsidR="0042750F" w:rsidRDefault="007E42F5" w:rsidP="00461927">
      <w:pPr>
        <w:pStyle w:val="2"/>
        <w:ind w:left="77" w:right="0" w:firstLine="708"/>
        <w:jc w:val="center"/>
      </w:pPr>
      <w:bookmarkStart w:id="6" w:name="_Toc45050"/>
      <w:r>
        <w:t>2.3.</w:t>
      </w:r>
      <w:r>
        <w:rPr>
          <w:rFonts w:ascii="Arial" w:eastAsia="Arial" w:hAnsi="Arial" w:cs="Arial"/>
        </w:rPr>
        <w:t xml:space="preserve"> </w:t>
      </w:r>
      <w:r>
        <w:t>Классификация дополнительных общеобразовательных общеразвивающих программ</w:t>
      </w:r>
      <w:bookmarkEnd w:id="6"/>
    </w:p>
    <w:p w:rsidR="00461927" w:rsidRPr="00461927" w:rsidRDefault="00461927" w:rsidP="00461927"/>
    <w:p w:rsidR="0042750F" w:rsidRDefault="007E42F5">
      <w:pPr>
        <w:ind w:left="62" w:right="13"/>
      </w:pPr>
      <w:r>
        <w:t xml:space="preserve">2.3.1. Федеральным Законом № 273-ФЗ закреплено деление дополнительных общеобразовательных программ на общеразвивающие и предпрофессиональные программы (гл. 10, ст. 75, п. 2). </w:t>
      </w:r>
    </w:p>
    <w:p w:rsidR="0042750F" w:rsidRPr="00461927" w:rsidRDefault="007E42F5">
      <w:pPr>
        <w:ind w:left="62" w:right="13"/>
      </w:pPr>
      <w:r>
        <w:t>2.3.2. В методических рекомендациях по проектированию дополнительных общеразвивающих программ</w:t>
      </w:r>
      <w:r>
        <w:rPr>
          <w:vertAlign w:val="superscript"/>
        </w:rPr>
        <w:footnoteReference w:id="1"/>
      </w:r>
      <w:r>
        <w:t xml:space="preserve"> представлена </w:t>
      </w:r>
      <w:r w:rsidRPr="00461927">
        <w:t xml:space="preserve">классификация программ дополнительного образования детей. </w:t>
      </w:r>
    </w:p>
    <w:p w:rsidR="0042750F" w:rsidRDefault="007E42F5">
      <w:pPr>
        <w:tabs>
          <w:tab w:val="center" w:pos="2138"/>
        </w:tabs>
        <w:spacing w:after="38" w:line="270" w:lineRule="auto"/>
        <w:ind w:right="0" w:firstLine="0"/>
        <w:jc w:val="left"/>
      </w:pPr>
      <w:r>
        <w:rPr>
          <w:b/>
        </w:rPr>
        <w:t xml:space="preserve"> </w:t>
      </w:r>
      <w:r>
        <w:rPr>
          <w:b/>
        </w:rPr>
        <w:tab/>
        <w:t>По уровню усвоения:</w:t>
      </w:r>
      <w:r>
        <w:t xml:space="preserve">   </w:t>
      </w:r>
    </w:p>
    <w:p w:rsidR="0042750F" w:rsidRDefault="007E42F5" w:rsidP="00E85CA8">
      <w:pPr>
        <w:ind w:right="13"/>
      </w:pPr>
      <w:r>
        <w:rPr>
          <w:rFonts w:ascii="Calibri" w:eastAsia="Calibri" w:hAnsi="Calibri" w:cs="Calibri"/>
        </w:rPr>
        <w:t>−</w:t>
      </w:r>
      <w:r>
        <w:rPr>
          <w:rFonts w:ascii="Arial" w:eastAsia="Arial" w:hAnsi="Arial" w:cs="Arial"/>
        </w:rPr>
        <w:t xml:space="preserve"> </w:t>
      </w:r>
      <w:r>
        <w:rPr>
          <w:i/>
        </w:rPr>
        <w:t>стартовый</w:t>
      </w:r>
      <w:r>
        <w:t xml:space="preserve"> -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w:t>
      </w:r>
    </w:p>
    <w:p w:rsidR="0042750F" w:rsidRDefault="007E42F5">
      <w:pPr>
        <w:ind w:left="62" w:right="13"/>
      </w:pPr>
      <w:r>
        <w:rPr>
          <w:rFonts w:ascii="Calibri" w:eastAsia="Calibri" w:hAnsi="Calibri" w:cs="Calibri"/>
        </w:rPr>
        <w:t>−</w:t>
      </w:r>
      <w:r>
        <w:rPr>
          <w:rFonts w:ascii="Arial" w:eastAsia="Arial" w:hAnsi="Arial" w:cs="Arial"/>
        </w:rPr>
        <w:t xml:space="preserve"> </w:t>
      </w:r>
      <w:r>
        <w:rPr>
          <w:i/>
        </w:rPr>
        <w:t>базовый</w:t>
      </w:r>
      <w:r>
        <w:t xml:space="preserve"> -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 </w:t>
      </w:r>
    </w:p>
    <w:p w:rsidR="0042750F" w:rsidRDefault="007E42F5">
      <w:pPr>
        <w:ind w:left="62" w:right="13"/>
      </w:pPr>
      <w:r>
        <w:rPr>
          <w:rFonts w:ascii="Calibri" w:eastAsia="Calibri" w:hAnsi="Calibri" w:cs="Calibri"/>
        </w:rPr>
        <w:t>−</w:t>
      </w:r>
      <w:r>
        <w:rPr>
          <w:rFonts w:ascii="Arial" w:eastAsia="Arial" w:hAnsi="Arial" w:cs="Arial"/>
        </w:rPr>
        <w:t xml:space="preserve"> </w:t>
      </w:r>
      <w:r>
        <w:rPr>
          <w:i/>
        </w:rPr>
        <w:t xml:space="preserve">продвинутый </w:t>
      </w:r>
      <w:r>
        <w:t>-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около</w:t>
      </w:r>
      <w:r w:rsidR="00795153">
        <w:t xml:space="preserve"> </w:t>
      </w:r>
      <w:r>
        <w:t xml:space="preserve">профессиональным и профессиональным знаниям в рамках содержательно-тематического направления программы. </w:t>
      </w:r>
    </w:p>
    <w:p w:rsidR="00A36015" w:rsidRDefault="00A36015" w:rsidP="00E85CA8">
      <w:pPr>
        <w:spacing w:after="17" w:line="270" w:lineRule="auto"/>
        <w:ind w:right="0" w:firstLine="709"/>
      </w:pPr>
    </w:p>
    <w:p w:rsidR="0042750F" w:rsidRDefault="007E42F5" w:rsidP="00E85CA8">
      <w:pPr>
        <w:spacing w:after="17" w:line="270" w:lineRule="auto"/>
        <w:ind w:right="0" w:firstLine="709"/>
      </w:pPr>
      <w:r>
        <w:t xml:space="preserve"> </w:t>
      </w:r>
      <w:r>
        <w:rPr>
          <w:b/>
        </w:rPr>
        <w:t xml:space="preserve">По форме организации содержания и процесса педагогической деятельности: </w:t>
      </w:r>
    </w:p>
    <w:p w:rsidR="0042750F" w:rsidRDefault="007E42F5">
      <w:pPr>
        <w:ind w:left="62" w:right="13"/>
      </w:pPr>
      <w:r>
        <w:rPr>
          <w:rFonts w:ascii="Calibri" w:eastAsia="Calibri" w:hAnsi="Calibri" w:cs="Calibri"/>
        </w:rPr>
        <w:lastRenderedPageBreak/>
        <w:t>−</w:t>
      </w:r>
      <w:r>
        <w:rPr>
          <w:rFonts w:ascii="Arial" w:eastAsia="Arial" w:hAnsi="Arial" w:cs="Arial"/>
        </w:rPr>
        <w:t xml:space="preserve"> </w:t>
      </w:r>
      <w:r>
        <w:rPr>
          <w:i/>
        </w:rPr>
        <w:t xml:space="preserve">комплексная </w:t>
      </w:r>
      <w:r>
        <w:t xml:space="preserve">программа представляет собой определенное соединение отдельных областей, направлений, видов деятельности, процессов в единое целое; </w:t>
      </w:r>
    </w:p>
    <w:p w:rsidR="0042750F" w:rsidRDefault="007E42F5">
      <w:pPr>
        <w:ind w:left="62" w:right="13"/>
      </w:pPr>
      <w:r>
        <w:rPr>
          <w:rFonts w:ascii="Calibri" w:eastAsia="Calibri" w:hAnsi="Calibri" w:cs="Calibri"/>
        </w:rPr>
        <w:t>−</w:t>
      </w:r>
      <w:r w:rsidR="00461927">
        <w:rPr>
          <w:rFonts w:ascii="Arial" w:eastAsia="Arial" w:hAnsi="Arial" w:cs="Arial"/>
        </w:rPr>
        <w:t xml:space="preserve"> </w:t>
      </w:r>
      <w:r>
        <w:rPr>
          <w:i/>
        </w:rPr>
        <w:t xml:space="preserve">интегрированная </w:t>
      </w:r>
      <w:r>
        <w:t xml:space="preserve">программа объединяет и восстанавливает целостность на основе того или иного единства. Элементами интегрированной программы являются конкретные предметные программы дополнительного образования детей или определенные школьные учебные курсы; </w:t>
      </w:r>
    </w:p>
    <w:p w:rsidR="0042750F" w:rsidRDefault="007E42F5">
      <w:pPr>
        <w:ind w:left="62" w:right="13"/>
      </w:pPr>
      <w:r>
        <w:rPr>
          <w:rFonts w:ascii="Calibri" w:eastAsia="Calibri" w:hAnsi="Calibri" w:cs="Calibri"/>
        </w:rPr>
        <w:t>−</w:t>
      </w:r>
      <w:r>
        <w:rPr>
          <w:rFonts w:ascii="Arial" w:eastAsia="Arial" w:hAnsi="Arial" w:cs="Arial"/>
        </w:rPr>
        <w:t xml:space="preserve"> </w:t>
      </w:r>
      <w:r>
        <w:rPr>
          <w:i/>
        </w:rPr>
        <w:t xml:space="preserve">модульная </w:t>
      </w:r>
      <w:r>
        <w:t xml:space="preserve">программа по способу организации своего содержания составленная из самостоятельных, устойчивых, целостных блоков. Модули программы могут входить как составные части в интегрированные и комплексные программы; </w:t>
      </w:r>
    </w:p>
    <w:p w:rsidR="0042750F" w:rsidRDefault="007E42F5" w:rsidP="00461927">
      <w:pPr>
        <w:spacing w:after="550"/>
        <w:ind w:left="62" w:right="13"/>
      </w:pPr>
      <w:r>
        <w:rPr>
          <w:rFonts w:ascii="Calibri" w:eastAsia="Calibri" w:hAnsi="Calibri" w:cs="Calibri"/>
        </w:rPr>
        <w:t>−</w:t>
      </w:r>
      <w:r>
        <w:rPr>
          <w:rFonts w:ascii="Arial" w:eastAsia="Arial" w:hAnsi="Arial" w:cs="Arial"/>
        </w:rPr>
        <w:t xml:space="preserve"> </w:t>
      </w:r>
      <w:r>
        <w:rPr>
          <w:i/>
        </w:rPr>
        <w:t xml:space="preserve">сквозная </w:t>
      </w:r>
      <w:r>
        <w:t xml:space="preserve">программа появляется тогда, когда необходимо вести и реализовать общую цель через несколько программ, базируется и соизмеряет материал по направлениям, входящим в неё, с учетом возрастных особенностей детей, их количества в группах, физического состояния и т.п. </w:t>
      </w:r>
    </w:p>
    <w:p w:rsidR="0042750F" w:rsidRDefault="007E42F5">
      <w:pPr>
        <w:spacing w:after="70"/>
        <w:ind w:left="785" w:right="0" w:firstLine="0"/>
        <w:jc w:val="left"/>
      </w:pPr>
      <w:r>
        <w:rPr>
          <w:b/>
        </w:rPr>
        <w:t xml:space="preserve"> </w:t>
      </w:r>
    </w:p>
    <w:p w:rsidR="0042750F" w:rsidRDefault="007E42F5" w:rsidP="00461927">
      <w:pPr>
        <w:pStyle w:val="2"/>
        <w:ind w:left="77" w:right="0" w:firstLine="708"/>
        <w:jc w:val="center"/>
      </w:pPr>
      <w:bookmarkStart w:id="7" w:name="_Toc45051"/>
      <w:r>
        <w:t>2.4.</w:t>
      </w:r>
      <w:r>
        <w:rPr>
          <w:rFonts w:ascii="Arial" w:eastAsia="Arial" w:hAnsi="Arial" w:cs="Arial"/>
        </w:rPr>
        <w:t xml:space="preserve"> </w:t>
      </w:r>
      <w:r>
        <w:t xml:space="preserve"> Содержание дополнительных общеобразовательных общеразвивающих программ</w:t>
      </w:r>
      <w:bookmarkEnd w:id="7"/>
    </w:p>
    <w:p w:rsidR="00461927" w:rsidRPr="00461927" w:rsidRDefault="00461927" w:rsidP="00461927"/>
    <w:p w:rsidR="0042750F" w:rsidRDefault="007E42F5">
      <w:pPr>
        <w:ind w:left="62" w:right="13"/>
      </w:pPr>
      <w:r>
        <w:t>2.4.1.</w:t>
      </w:r>
      <w:r>
        <w:rPr>
          <w:rFonts w:ascii="Arial" w:eastAsia="Arial" w:hAnsi="Arial" w:cs="Arial"/>
        </w:rPr>
        <w:t xml:space="preserve"> </w:t>
      </w:r>
      <w:r>
        <w:t xml:space="preserve">Содержание дополнительных общеобразовательных программ определяется в рамках следующих </w:t>
      </w:r>
      <w:r>
        <w:rPr>
          <w:b/>
        </w:rPr>
        <w:t>направленностей</w:t>
      </w:r>
      <w:r>
        <w:t>: техническая, естественнонаучная, физкультурно-спортивная, художественная, туристско</w:t>
      </w:r>
      <w:r w:rsidR="00461927">
        <w:t>-</w:t>
      </w:r>
      <w:r>
        <w:t>краеведческая, социально-гуманитарная</w:t>
      </w:r>
      <w:r>
        <w:rPr>
          <w:vertAlign w:val="superscript"/>
        </w:rPr>
        <w:t>2</w:t>
      </w:r>
      <w:r>
        <w:t xml:space="preserve">. </w:t>
      </w:r>
    </w:p>
    <w:p w:rsidR="0042750F" w:rsidRDefault="007E42F5" w:rsidP="00CA699B">
      <w:pPr>
        <w:ind w:left="62" w:right="13"/>
      </w:pPr>
      <w:r>
        <w:t>2.4.2.</w:t>
      </w:r>
      <w:r>
        <w:rPr>
          <w:rFonts w:ascii="Arial" w:eastAsia="Arial" w:hAnsi="Arial" w:cs="Arial"/>
        </w:rPr>
        <w:t xml:space="preserve"> </w:t>
      </w:r>
      <w:r>
        <w:rPr>
          <w:color w:val="3C4043"/>
          <w:sz w:val="21"/>
        </w:rPr>
        <w:t xml:space="preserve"> </w:t>
      </w:r>
      <w:r>
        <w:t xml:space="preserve">Содержание и сроки обучения по дополнительным общеобразовательным программам определяются и утверждаются организацией, осуществляющей по ним образовательную деятельность (ФЗ № 273, гл. 2, ст. 12, п. 5; гл. 10, ст. 75, п. 4). </w:t>
      </w:r>
    </w:p>
    <w:p w:rsidR="0042750F" w:rsidRPr="00461927" w:rsidRDefault="007E42F5">
      <w:pPr>
        <w:ind w:left="62" w:right="13"/>
      </w:pPr>
      <w:r>
        <w:t>2.4.3.</w:t>
      </w:r>
      <w:r>
        <w:rPr>
          <w:rFonts w:ascii="Arial" w:eastAsia="Arial" w:hAnsi="Arial" w:cs="Arial"/>
        </w:rPr>
        <w:t xml:space="preserve"> </w:t>
      </w:r>
      <w:r>
        <w:t>Согласно Порядка организации и осуществления образовательной деятельности по дополнительным общеобразовательным программам</w:t>
      </w:r>
      <w:r w:rsidR="00C8342A">
        <w:rPr>
          <w:vertAlign w:val="superscript"/>
        </w:rPr>
        <w:t>2</w:t>
      </w:r>
      <w:r>
        <w:t>, Концепции развития дополнительного образования детей</w:t>
      </w:r>
      <w:r w:rsidR="00461927">
        <w:rPr>
          <w:vertAlign w:val="superscript"/>
        </w:rPr>
        <w:t>3</w:t>
      </w:r>
      <w:r>
        <w:t xml:space="preserve"> </w:t>
      </w:r>
      <w:r w:rsidRPr="00461927">
        <w:t xml:space="preserve">содержание дополнительных образовательных программ должно быть ориентировано на: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формирование функциональной грамотности и навыков, связанных с эмоциональным, физическим, интеллектуальным, духовным развитием человека;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формирование и развитие творческих способностей обучающихся; </w:t>
      </w:r>
    </w:p>
    <w:p w:rsidR="0042750F" w:rsidRDefault="007E42F5">
      <w:pPr>
        <w:ind w:left="62" w:right="13"/>
      </w:pPr>
      <w:r>
        <w:rPr>
          <w:rFonts w:ascii="Calibri" w:eastAsia="Calibri" w:hAnsi="Calibri" w:cs="Calibri"/>
        </w:rPr>
        <w:lastRenderedPageBreak/>
        <w:t>−</w:t>
      </w:r>
      <w:r>
        <w:rPr>
          <w:rFonts w:ascii="Arial" w:eastAsia="Arial" w:hAnsi="Arial" w:cs="Arial"/>
        </w:rPr>
        <w:t xml:space="preserve"> </w:t>
      </w:r>
      <w:r w:rsidR="00FD66AC">
        <w:t xml:space="preserve">удовлетворение индивидуальных </w:t>
      </w:r>
      <w:r>
        <w:t xml:space="preserve">потребностей обучающихся в интеллектуальном, нравственном, художественно-эстетическом развитии и физическом совершенствовании;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формирование культуры здорового и безопасного образа жизни, укрепление здоровья, а также на организацию свободного времени обучающихся;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обеспечение духовно-нравственного, гражданско-патриотического, воспитания обучающихся;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выявление, развитие и поддержку обучающихся, проявивших выдающиеся способности;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профессиональную ориентацию обучающихся;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социализацию и адаптацию обучающихся к жизни в обществе; </w:t>
      </w:r>
    </w:p>
    <w:p w:rsidR="00461927" w:rsidRDefault="007E42F5" w:rsidP="00461927">
      <w:pPr>
        <w:spacing w:after="0"/>
        <w:ind w:left="62" w:right="13"/>
      </w:pPr>
      <w:r>
        <w:rPr>
          <w:rFonts w:ascii="Calibri" w:eastAsia="Calibri" w:hAnsi="Calibri" w:cs="Calibri"/>
        </w:rPr>
        <w:t>−</w:t>
      </w:r>
      <w:r>
        <w:rPr>
          <w:rFonts w:ascii="Arial" w:eastAsia="Arial" w:hAnsi="Arial" w:cs="Arial"/>
        </w:rPr>
        <w:t xml:space="preserve"> </w:t>
      </w:r>
      <w:r>
        <w:t>удовлетворение иных образовательных потребностей и интересов обучающихся, не противоречащих законодательству Российской Федерации,</w:t>
      </w:r>
    </w:p>
    <w:p w:rsidR="00461927" w:rsidRDefault="00461927" w:rsidP="00461927">
      <w:pPr>
        <w:spacing w:after="0"/>
        <w:ind w:left="62" w:right="13" w:firstLine="0"/>
      </w:pPr>
      <w:r>
        <w:t xml:space="preserve">осуществляемых за пределами федеральных государственных образовательных стандартов и федеральных государственных требований. </w:t>
      </w:r>
    </w:p>
    <w:p w:rsidR="0042750F" w:rsidRDefault="007E42F5">
      <w:pPr>
        <w:spacing w:after="0"/>
        <w:ind w:left="77" w:right="0" w:firstLine="0"/>
        <w:jc w:val="left"/>
      </w:pPr>
      <w:r>
        <w:rPr>
          <w:rFonts w:ascii="Calibri" w:eastAsia="Calibri" w:hAnsi="Calibri" w:cs="Calibri"/>
          <w:noProof/>
          <w:sz w:val="22"/>
        </w:rPr>
        <mc:AlternateContent>
          <mc:Choice Requires="wpg">
            <w:drawing>
              <wp:inline distT="0" distB="0" distL="0" distR="0" wp14:anchorId="0BBCC3E4" wp14:editId="63B3C111">
                <wp:extent cx="1829054" cy="9144"/>
                <wp:effectExtent l="0" t="0" r="0" b="0"/>
                <wp:docPr id="38678" name="Group 3867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5900" name="Shape 459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678" style="width:144.02pt;height:0.719971pt;mso-position-horizontal-relative:char;mso-position-vertical-relative:line" coordsize="18290,91">
                <v:shape id="Shape 4590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7C72E8" w:rsidRDefault="007E42F5">
      <w:pPr>
        <w:spacing w:after="14" w:line="280" w:lineRule="auto"/>
        <w:ind w:left="72" w:right="4" w:hanging="10"/>
        <w:rPr>
          <w:sz w:val="20"/>
        </w:rPr>
      </w:pPr>
      <w:r>
        <w:rPr>
          <w:rFonts w:ascii="Calibri" w:eastAsia="Calibri" w:hAnsi="Calibri" w:cs="Calibri"/>
          <w:sz w:val="20"/>
          <w:vertAlign w:val="superscript"/>
        </w:rPr>
        <w:t>2</w:t>
      </w:r>
      <w:r>
        <w:rPr>
          <w:sz w:val="20"/>
        </w:rPr>
        <w:t xml:space="preserve"> Приказ Министерства просвещения Российской Фе</w:t>
      </w:r>
      <w:r w:rsidR="00FD66AC">
        <w:rPr>
          <w:sz w:val="20"/>
        </w:rPr>
        <w:t>дерации от 27.07.2022 г. № 629 «</w:t>
      </w:r>
      <w:r>
        <w:rPr>
          <w:sz w:val="20"/>
        </w:rPr>
        <w:t xml:space="preserve">Об утверждении Порядка организации и осуществления образовательной деятельности по дополнительным </w:t>
      </w:r>
      <w:r w:rsidR="00FD66AC">
        <w:rPr>
          <w:sz w:val="20"/>
        </w:rPr>
        <w:t xml:space="preserve">общеобразовательным программам» </w:t>
      </w:r>
      <w:r>
        <w:rPr>
          <w:sz w:val="20"/>
        </w:rPr>
        <w:t>(вступ. в силу с 01.03.2023)</w:t>
      </w:r>
      <w:r>
        <w:rPr>
          <w:color w:val="373737"/>
          <w:sz w:val="20"/>
        </w:rPr>
        <w:t xml:space="preserve"> </w:t>
      </w:r>
      <w:r>
        <w:rPr>
          <w:sz w:val="20"/>
        </w:rPr>
        <w:t xml:space="preserve">п.11. </w:t>
      </w:r>
    </w:p>
    <w:p w:rsidR="0042750F" w:rsidRDefault="00461927" w:rsidP="007C72E8">
      <w:pPr>
        <w:spacing w:after="14" w:line="280" w:lineRule="auto"/>
        <w:ind w:left="72" w:right="4" w:hanging="10"/>
        <w:rPr>
          <w:sz w:val="20"/>
        </w:rPr>
      </w:pPr>
      <w:r>
        <w:rPr>
          <w:rFonts w:ascii="Calibri" w:eastAsia="Calibri" w:hAnsi="Calibri" w:cs="Calibri"/>
          <w:sz w:val="20"/>
          <w:vertAlign w:val="superscript"/>
        </w:rPr>
        <w:t>3</w:t>
      </w:r>
      <w:r w:rsidR="007E42F5">
        <w:rPr>
          <w:sz w:val="20"/>
        </w:rPr>
        <w:t xml:space="preserve"> Концепция развития дополнительного образования детей до 2030 (Распоряжение Правительства РФ от 31.03.2022 г. № 678-р) </w:t>
      </w:r>
    </w:p>
    <w:p w:rsidR="007C72E8" w:rsidRDefault="007C72E8" w:rsidP="007C72E8">
      <w:pPr>
        <w:spacing w:after="14" w:line="280" w:lineRule="auto"/>
        <w:ind w:left="72" w:right="4" w:hanging="10"/>
      </w:pPr>
    </w:p>
    <w:p w:rsidR="0042750F" w:rsidRDefault="007E42F5" w:rsidP="0010669E">
      <w:pPr>
        <w:pStyle w:val="2"/>
        <w:ind w:left="792" w:right="0"/>
        <w:jc w:val="center"/>
      </w:pPr>
      <w:bookmarkStart w:id="8" w:name="_Toc45052"/>
      <w:r>
        <w:t>2.5.</w:t>
      </w:r>
      <w:r>
        <w:rPr>
          <w:rFonts w:ascii="Arial" w:eastAsia="Arial" w:hAnsi="Arial" w:cs="Arial"/>
        </w:rPr>
        <w:t xml:space="preserve"> </w:t>
      </w:r>
      <w:r>
        <w:t>Требования к условиям реализации программ</w:t>
      </w:r>
      <w:bookmarkEnd w:id="8"/>
    </w:p>
    <w:p w:rsidR="0010669E" w:rsidRPr="0010669E" w:rsidRDefault="0010669E" w:rsidP="0010669E"/>
    <w:p w:rsidR="0042750F" w:rsidRDefault="007E42F5">
      <w:pPr>
        <w:ind w:left="62" w:right="13"/>
      </w:pPr>
      <w:r>
        <w:t>2.5.1.</w:t>
      </w:r>
      <w:r>
        <w:rPr>
          <w:rFonts w:ascii="Arial" w:eastAsia="Arial" w:hAnsi="Arial" w:cs="Arial"/>
        </w:rPr>
        <w:t xml:space="preserve"> </w:t>
      </w:r>
      <w:r>
        <w:t xml:space="preserve">Общие требования к условиям реализации образовательных программ зафиксированы в главе 2 Федерального Закона № 273-ФЗ п. 13-19 и определяют язык образования, формы реализации образовательных программ, формы получения образования и обучения, печатные и электронные образовательные ресурсы, информационные ресурсы. </w:t>
      </w:r>
    </w:p>
    <w:p w:rsidR="0042750F" w:rsidRDefault="007E42F5">
      <w:pPr>
        <w:ind w:left="62" w:right="13"/>
      </w:pPr>
      <w:r>
        <w:t>2.5.2.</w:t>
      </w:r>
      <w:r>
        <w:rPr>
          <w:rFonts w:ascii="Arial" w:eastAsia="Arial" w:hAnsi="Arial" w:cs="Arial"/>
        </w:rPr>
        <w:t xml:space="preserve"> </w:t>
      </w:r>
      <w:r>
        <w:t xml:space="preserve">Содержание программы оформляется в учебном плане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аттестации обучающихся (Закон № 273-ФЗ, ст. 2, п. 22; ст. 47, п. 5). </w:t>
      </w:r>
    </w:p>
    <w:p w:rsidR="0042750F" w:rsidRDefault="007E42F5">
      <w:pPr>
        <w:ind w:left="785" w:right="13" w:firstLine="0"/>
      </w:pPr>
      <w:r>
        <w:t>2.5.3.</w:t>
      </w:r>
      <w:r>
        <w:rPr>
          <w:rFonts w:ascii="Arial" w:eastAsia="Arial" w:hAnsi="Arial" w:cs="Arial"/>
        </w:rPr>
        <w:t xml:space="preserve"> </w:t>
      </w:r>
      <w:r>
        <w:t xml:space="preserve">Согласно Закону № 273-ФЗ образовательные программы: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могут реализовываться как самостоятельно, так и в формате </w:t>
      </w:r>
      <w:r>
        <w:rPr>
          <w:b/>
        </w:rPr>
        <w:t>сетевого взаимодействия</w:t>
      </w:r>
      <w:r>
        <w:t xml:space="preserve"> (гл. 2, ст. 13, п. 1; гл. 2, ст. 15); </w:t>
      </w:r>
    </w:p>
    <w:p w:rsidR="0042750F" w:rsidRDefault="007E42F5">
      <w:pPr>
        <w:ind w:left="62" w:right="13"/>
      </w:pPr>
      <w:r>
        <w:rPr>
          <w:rFonts w:ascii="Calibri" w:eastAsia="Calibri" w:hAnsi="Calibri" w:cs="Calibri"/>
        </w:rPr>
        <w:lastRenderedPageBreak/>
        <w:t>−</w:t>
      </w:r>
      <w:r>
        <w:rPr>
          <w:rFonts w:ascii="Arial" w:eastAsia="Arial" w:hAnsi="Arial" w:cs="Arial"/>
        </w:rPr>
        <w:t xml:space="preserve"> </w:t>
      </w:r>
      <w:r>
        <w:t xml:space="preserve">могут осуществляться на основе использования различных образовательных технологий, в том числе </w:t>
      </w:r>
      <w:r>
        <w:rPr>
          <w:b/>
        </w:rPr>
        <w:t>дистанционных и электронного обучения</w:t>
      </w:r>
      <w:r>
        <w:t xml:space="preserve"> (гл. 2, ст. 13, п. 2; гл. 2, ст. 16);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могут использовать форму организации образовательной деятельности, основанную на </w:t>
      </w:r>
      <w:r>
        <w:rPr>
          <w:b/>
        </w:rPr>
        <w:t>«модульном принципе</w:t>
      </w:r>
      <w:r>
        <w:t xml:space="preserve"> представления содержания образовательной программы и построения учебных планов» (гл. </w:t>
      </w:r>
    </w:p>
    <w:p w:rsidR="0042750F" w:rsidRDefault="007E42F5">
      <w:pPr>
        <w:ind w:left="62" w:right="13" w:firstLine="0"/>
      </w:pPr>
      <w:r>
        <w:t xml:space="preserve">2, ст. 13, п. 3);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посредством разработки </w:t>
      </w:r>
      <w:r>
        <w:rPr>
          <w:b/>
        </w:rPr>
        <w:t>индивидуальных учебных планов</w:t>
      </w:r>
      <w:r>
        <w:t xml:space="preserve"> могут обеспечивать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(гл. 1, ст. 2, п. 23);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могут обеспечивать обучение по индивидуальному учебному плану, в том числе </w:t>
      </w:r>
      <w:r>
        <w:rPr>
          <w:b/>
        </w:rPr>
        <w:t>ускоренное обучение</w:t>
      </w:r>
      <w:r>
        <w:t>, в пределах осваиваемой дополнительной общеобразовательной программы, что осуществляется в порядке, установленном локальными нормативными актами организации, осуществляющей образовательную деятельность (гл. 1, ст. 34, п.</w:t>
      </w:r>
      <w:r>
        <w:rPr>
          <w:i/>
        </w:rPr>
        <w:t xml:space="preserve"> </w:t>
      </w:r>
      <w:r>
        <w:t xml:space="preserve">3);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могут способствовать решению задач </w:t>
      </w:r>
      <w:r>
        <w:rPr>
          <w:b/>
        </w:rPr>
        <w:t>инклюзивного образования</w:t>
      </w:r>
      <w:r>
        <w:t xml:space="preserve">, направленного на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(гл. 1, ст. 2, п. 27) при создании специальных условий для получения образования обучающимися с ограниченными возможностями здоровья, «без которых невозможно или затруднено освоение образовательных программ обучающимися с ограниченными возможностями здоровья» (гл. 11, ст. 79, п. 3-4);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с учетом особенностей обучающихся могут осуществляться в </w:t>
      </w:r>
      <w:r>
        <w:rPr>
          <w:b/>
        </w:rPr>
        <w:t>очной, очно-заочной или заочной форме</w:t>
      </w:r>
      <w:r>
        <w:t xml:space="preserve"> (гл. 2, ст. 17, п. 2), а также «допускается сочетание различных форм получения образования и форм обучения» (гл. 2, ст. 17, п. 4). </w:t>
      </w:r>
    </w:p>
    <w:p w:rsidR="0042750F" w:rsidRDefault="007E42F5">
      <w:pPr>
        <w:ind w:left="62" w:right="13"/>
      </w:pPr>
      <w:r>
        <w:t>2.5.4.</w:t>
      </w:r>
      <w:r>
        <w:rPr>
          <w:rFonts w:ascii="Arial" w:eastAsia="Arial" w:hAnsi="Arial" w:cs="Arial"/>
        </w:rPr>
        <w:t xml:space="preserve"> </w:t>
      </w:r>
      <w:r>
        <w:t>В разделе IV Концепции развития дополнительного образования детей выделены основания для проектирования и реализации дополнительных общеобразовательных программ:</w:t>
      </w:r>
      <w:r>
        <w:rPr>
          <w:b/>
        </w:rPr>
        <w:t xml:space="preserve">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свобода выбора образовательных программ и режима их освоения;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соответствие образовательных программ и форм дополнительного образования возрастным и индивидуальным особенностям детей;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вариативность, доступность, инклюзивность образовательных программ;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разноуровневость (ступенчатость) образовательных программ;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модульность содержания образовательных программ, возможность взаимозачета результатов;  </w:t>
      </w:r>
    </w:p>
    <w:p w:rsidR="0042750F" w:rsidRDefault="007E42F5">
      <w:pPr>
        <w:tabs>
          <w:tab w:val="center" w:pos="1687"/>
          <w:tab w:val="center" w:pos="3056"/>
          <w:tab w:val="center" w:pos="4519"/>
          <w:tab w:val="center" w:pos="5919"/>
          <w:tab w:val="center" w:pos="7040"/>
          <w:tab w:val="right" w:pos="9452"/>
        </w:tabs>
        <w:ind w:right="0" w:firstLine="0"/>
        <w:jc w:val="left"/>
      </w:pPr>
      <w:r>
        <w:rPr>
          <w:rFonts w:ascii="Calibri" w:eastAsia="Calibri" w:hAnsi="Calibri" w:cs="Calibri"/>
          <w:sz w:val="22"/>
        </w:rPr>
        <w:lastRenderedPageBreak/>
        <w:tab/>
      </w:r>
      <w:r>
        <w:rPr>
          <w:rFonts w:ascii="Calibri" w:eastAsia="Calibri" w:hAnsi="Calibri" w:cs="Calibri"/>
        </w:rPr>
        <w:t>−</w:t>
      </w:r>
      <w:r>
        <w:rPr>
          <w:rFonts w:ascii="Arial" w:eastAsia="Arial" w:hAnsi="Arial" w:cs="Arial"/>
        </w:rPr>
        <w:t xml:space="preserve"> </w:t>
      </w:r>
      <w:r>
        <w:t xml:space="preserve">ориентация </w:t>
      </w:r>
      <w:r>
        <w:tab/>
        <w:t xml:space="preserve">на </w:t>
      </w:r>
      <w:r>
        <w:tab/>
        <w:t xml:space="preserve">метапредметные </w:t>
      </w:r>
      <w:r>
        <w:tab/>
        <w:t xml:space="preserve">и </w:t>
      </w:r>
      <w:r>
        <w:tab/>
        <w:t xml:space="preserve">личностные </w:t>
      </w:r>
      <w:r>
        <w:tab/>
        <w:t xml:space="preserve">результаты </w:t>
      </w:r>
    </w:p>
    <w:p w:rsidR="0042750F" w:rsidRDefault="007E42F5">
      <w:pPr>
        <w:ind w:left="62" w:right="13" w:firstLine="0"/>
      </w:pPr>
      <w:r>
        <w:t xml:space="preserve">образования;   </w:t>
      </w:r>
    </w:p>
    <w:p w:rsidR="00512369" w:rsidRDefault="007E42F5">
      <w:pPr>
        <w:ind w:left="785" w:right="13" w:firstLine="0"/>
      </w:pPr>
      <w:r>
        <w:rPr>
          <w:rFonts w:ascii="Calibri" w:eastAsia="Calibri" w:hAnsi="Calibri" w:cs="Calibri"/>
        </w:rPr>
        <w:t>−</w:t>
      </w:r>
      <w:r>
        <w:rPr>
          <w:rFonts w:ascii="Arial" w:eastAsia="Arial" w:hAnsi="Arial" w:cs="Arial"/>
        </w:rPr>
        <w:t xml:space="preserve"> </w:t>
      </w:r>
      <w:r>
        <w:t xml:space="preserve">творческий и продуктивный характер образовательных программ;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открытый и сетевой характер реализации. </w:t>
      </w:r>
    </w:p>
    <w:p w:rsidR="0042750F" w:rsidRDefault="007E42F5">
      <w:pPr>
        <w:ind w:left="62" w:right="13"/>
      </w:pPr>
      <w:r>
        <w:t>2.5.5.</w:t>
      </w:r>
      <w:r>
        <w:rPr>
          <w:rFonts w:ascii="Arial" w:eastAsia="Arial" w:hAnsi="Arial" w:cs="Arial"/>
        </w:rPr>
        <w:t xml:space="preserve"> </w:t>
      </w:r>
      <w:r>
        <w:t>Приказом Министерства просвещения Российской Фе</w:t>
      </w:r>
      <w:r w:rsidR="00E85CA8">
        <w:t>дерации от 27.07.2022 г. № 629 «</w:t>
      </w:r>
      <w:r>
        <w:t>Об утверждении Порядка организации и осуществления образовательной деятельности по дополнительным</w:t>
      </w:r>
      <w:r w:rsidR="00E85CA8">
        <w:t xml:space="preserve"> общеобразовательным программам»</w:t>
      </w:r>
      <w:r>
        <w:t xml:space="preserve"> закреплено: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(п. 8);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 организации, осуществляющие образовательную деятельность, организуют образовательный процесс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а также индивидуально (п. 9); </w:t>
      </w:r>
    </w:p>
    <w:p w:rsidR="0042750F" w:rsidRDefault="007E42F5">
      <w:pPr>
        <w:tabs>
          <w:tab w:val="center" w:pos="1455"/>
          <w:tab w:val="center" w:pos="2516"/>
          <w:tab w:val="center" w:pos="3746"/>
          <w:tab w:val="center" w:pos="5260"/>
          <w:tab w:val="center" w:pos="6680"/>
          <w:tab w:val="center" w:pos="7896"/>
          <w:tab w:val="right" w:pos="9452"/>
        </w:tabs>
        <w:ind w:right="0" w:firstLine="0"/>
        <w:jc w:val="left"/>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t xml:space="preserve">занятия </w:t>
      </w:r>
      <w:r>
        <w:tab/>
        <w:t xml:space="preserve">в </w:t>
      </w:r>
      <w:r>
        <w:tab/>
        <w:t xml:space="preserve">объединениях </w:t>
      </w:r>
      <w:r>
        <w:tab/>
        <w:t xml:space="preserve">могут </w:t>
      </w:r>
      <w:r>
        <w:tab/>
        <w:t xml:space="preserve">проводиться </w:t>
      </w:r>
      <w:r>
        <w:tab/>
        <w:t xml:space="preserve">по </w:t>
      </w:r>
      <w:r>
        <w:tab/>
        <w:t xml:space="preserve">группам, </w:t>
      </w:r>
    </w:p>
    <w:p w:rsidR="0042750F" w:rsidRDefault="007E42F5">
      <w:pPr>
        <w:ind w:left="62" w:right="13" w:firstLine="0"/>
      </w:pPr>
      <w:r>
        <w:t xml:space="preserve">индивидуально или всем составом объединения (п. 11);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особенности организации образовательного процесса для обучающихся детей с ОВЗ и детей-инвалидов (п. 24-30). </w:t>
      </w:r>
    </w:p>
    <w:p w:rsidR="0042750F" w:rsidRDefault="007E42F5">
      <w:pPr>
        <w:spacing w:after="30"/>
        <w:ind w:left="785" w:right="0" w:firstLine="0"/>
        <w:jc w:val="left"/>
      </w:pPr>
      <w:r>
        <w:t xml:space="preserve"> </w:t>
      </w:r>
    </w:p>
    <w:p w:rsidR="0042750F" w:rsidRDefault="007E42F5" w:rsidP="0010669E">
      <w:pPr>
        <w:pStyle w:val="2"/>
        <w:ind w:left="77" w:right="0" w:firstLine="708"/>
        <w:jc w:val="center"/>
      </w:pPr>
      <w:bookmarkStart w:id="9" w:name="_Toc45053"/>
      <w:r>
        <w:t>2.6.</w:t>
      </w:r>
      <w:r>
        <w:rPr>
          <w:rFonts w:ascii="Arial" w:eastAsia="Arial" w:hAnsi="Arial" w:cs="Arial"/>
        </w:rPr>
        <w:t xml:space="preserve"> </w:t>
      </w:r>
      <w:r>
        <w:t xml:space="preserve">Порядок </w:t>
      </w:r>
      <w:r>
        <w:tab/>
        <w:t xml:space="preserve">проверки </w:t>
      </w:r>
      <w:r>
        <w:tab/>
        <w:t xml:space="preserve">и </w:t>
      </w:r>
      <w:r>
        <w:tab/>
        <w:t xml:space="preserve">утверждения </w:t>
      </w:r>
      <w:r>
        <w:tab/>
        <w:t>дополнительных общеобразовательных общеразвивающих программ</w:t>
      </w:r>
      <w:bookmarkEnd w:id="9"/>
    </w:p>
    <w:p w:rsidR="0010669E" w:rsidRPr="0010669E" w:rsidRDefault="0010669E" w:rsidP="0010669E"/>
    <w:p w:rsidR="0042750F" w:rsidRDefault="007E42F5">
      <w:pPr>
        <w:ind w:left="62" w:right="13"/>
      </w:pPr>
      <w:r>
        <w:t xml:space="preserve">Образовательная программа является локальным нормативным документом, поэтому она должна пройти проверку и утверждение в определённом порядке: </w:t>
      </w:r>
    </w:p>
    <w:p w:rsidR="0042750F" w:rsidRDefault="007E42F5">
      <w:pPr>
        <w:ind w:left="62" w:right="13"/>
      </w:pPr>
      <w:r>
        <w:t xml:space="preserve">2.6.1. Внутренняя экспертиза – обсуждение программы на педагогическом (методическом или экспертном) совете образовательного учреждения (организации) – это анализ качества документа, его соответствия уставу образовательного учреждения, действующим нормативно-правовым документам и требованиям к содержанию дополнительного образования детей. По итогам обсуждения на образовательную программу составляется рецензия внутренней экспертизы. </w:t>
      </w:r>
    </w:p>
    <w:p w:rsidR="0042750F" w:rsidRDefault="007E42F5">
      <w:pPr>
        <w:ind w:left="62" w:right="13"/>
      </w:pPr>
      <w:r>
        <w:t xml:space="preserve">2.6.2. Внешняя экспертиза программы проводится специалистами в данной области деятельности. По результатам данной экспертизы </w:t>
      </w:r>
      <w:r>
        <w:lastRenderedPageBreak/>
        <w:t xml:space="preserve">составляется рецензия, подтверждающая соответствие содержания и методики профильной подготовки детей современным требованиям в данной области деятельности. </w:t>
      </w:r>
    </w:p>
    <w:p w:rsidR="0042750F" w:rsidRDefault="007E42F5">
      <w:pPr>
        <w:ind w:left="62" w:right="13"/>
      </w:pPr>
      <w:r>
        <w:t xml:space="preserve">2.6.3. Обсуждение образовательной программы осуществляется на заседании педагогического (методического или экспертного) совета образовательного учреждения (организации) – органа, полномочного утверждать нормативные документы, регламентирующие содержание работы учреждения (организации) и детского объединения дополнительного образования.  </w:t>
      </w:r>
    </w:p>
    <w:p w:rsidR="0042750F" w:rsidRDefault="007E42F5">
      <w:pPr>
        <w:ind w:left="62" w:right="13"/>
      </w:pPr>
      <w:r>
        <w:t xml:space="preserve">2.6.4. Решение об утверждении образовательной программы обязательно заносится в протокол педагогического (методического или экспертного) совета. </w:t>
      </w:r>
    </w:p>
    <w:p w:rsidR="0042750F" w:rsidRDefault="007E42F5">
      <w:pPr>
        <w:ind w:left="62" w:right="13"/>
      </w:pPr>
      <w:r>
        <w:t xml:space="preserve">2.6.5. Утверждение образовательной программы осуществляется приказом директора образовательного учреждения (руководителя организации) на основании решения педагогического (методического или экспертного) совета. Только после утверждения программы приказом директора образовательного учреждения (руководителя организации) она может считаться полноценным нормативно-правовым документом детского объединения дополнительного образования.  </w:t>
      </w:r>
    </w:p>
    <w:p w:rsidR="00512369" w:rsidRDefault="00512369" w:rsidP="00512369">
      <w:pPr>
        <w:ind w:left="62" w:right="13"/>
        <w:jc w:val="center"/>
      </w:pPr>
    </w:p>
    <w:p w:rsidR="0042750F" w:rsidRDefault="007E42F5" w:rsidP="00512369">
      <w:pPr>
        <w:pStyle w:val="1"/>
        <w:spacing w:after="88"/>
        <w:ind w:left="802" w:right="0"/>
        <w:jc w:val="center"/>
        <w:rPr>
          <w:color w:val="auto"/>
        </w:rPr>
      </w:pPr>
      <w:bookmarkStart w:id="10" w:name="_Toc45054"/>
      <w:r w:rsidRPr="00512369">
        <w:rPr>
          <w:color w:val="auto"/>
        </w:rPr>
        <w:t xml:space="preserve">III. </w:t>
      </w:r>
      <w:r w:rsidRPr="00512369">
        <w:rPr>
          <w:color w:val="auto"/>
        </w:rPr>
        <w:tab/>
        <w:t>СТРУКТУРА И ОФОРМЛЕНИЕ ДОПОЛНИТЕЛЬНОЙ ОБЩЕОБРАЗОВАТЕЛЬНОЙ ОБЩЕРАЗВИВАЮЩЕЙ ПРОГРАММЫ</w:t>
      </w:r>
      <w:bookmarkEnd w:id="10"/>
    </w:p>
    <w:p w:rsidR="005A1556" w:rsidRPr="005A1556" w:rsidRDefault="005A1556" w:rsidP="005A1556"/>
    <w:p w:rsidR="0042750F" w:rsidRDefault="007E42F5" w:rsidP="0010669E">
      <w:pPr>
        <w:pStyle w:val="2"/>
        <w:spacing w:after="0"/>
        <w:ind w:left="653" w:right="0"/>
        <w:jc w:val="center"/>
      </w:pPr>
      <w:bookmarkStart w:id="11" w:name="_Toc45055"/>
      <w:r>
        <w:t>3.1. Основные характеристики программы</w:t>
      </w:r>
      <w:bookmarkEnd w:id="11"/>
    </w:p>
    <w:p w:rsidR="0010669E" w:rsidRPr="0010669E" w:rsidRDefault="0010669E" w:rsidP="0010669E"/>
    <w:p w:rsidR="0042750F" w:rsidRDefault="007E42F5" w:rsidP="0010669E">
      <w:pPr>
        <w:ind w:left="62" w:right="13" w:firstLine="566"/>
      </w:pPr>
      <w:r>
        <w:t xml:space="preserve">Структуру дополнительной общеобразовательной общеразвивающей программы составляют два основных раздела. </w:t>
      </w:r>
    </w:p>
    <w:p w:rsidR="0042750F" w:rsidRDefault="007E42F5" w:rsidP="0010669E">
      <w:pPr>
        <w:spacing w:after="15" w:line="267" w:lineRule="auto"/>
        <w:ind w:left="795" w:right="15" w:hanging="10"/>
      </w:pPr>
      <w:r>
        <w:rPr>
          <w:i/>
        </w:rPr>
        <w:t xml:space="preserve">Раздел № 1 «Комплекс основных характеристик программы»:  </w:t>
      </w:r>
    </w:p>
    <w:p w:rsidR="0042750F" w:rsidRDefault="007E42F5" w:rsidP="0010669E">
      <w:pPr>
        <w:ind w:left="1210" w:right="13" w:firstLine="0"/>
      </w:pPr>
      <w:r>
        <w:rPr>
          <w:rFonts w:ascii="Calibri" w:eastAsia="Calibri" w:hAnsi="Calibri" w:cs="Calibri"/>
        </w:rPr>
        <w:t>−</w:t>
      </w:r>
      <w:r>
        <w:rPr>
          <w:rFonts w:ascii="Arial" w:eastAsia="Arial" w:hAnsi="Arial" w:cs="Arial"/>
        </w:rPr>
        <w:t xml:space="preserve"> </w:t>
      </w:r>
      <w:r>
        <w:t xml:space="preserve">пояснительная записка;  </w:t>
      </w:r>
    </w:p>
    <w:p w:rsidR="00512369" w:rsidRDefault="007E42F5" w:rsidP="0010669E">
      <w:pPr>
        <w:ind w:left="1210" w:right="4554" w:firstLine="0"/>
      </w:pPr>
      <w:r>
        <w:rPr>
          <w:rFonts w:ascii="Calibri" w:eastAsia="Calibri" w:hAnsi="Calibri" w:cs="Calibri"/>
        </w:rPr>
        <w:t>−</w:t>
      </w:r>
      <w:r>
        <w:rPr>
          <w:rFonts w:ascii="Arial" w:eastAsia="Arial" w:hAnsi="Arial" w:cs="Arial"/>
        </w:rPr>
        <w:t xml:space="preserve"> </w:t>
      </w:r>
      <w:r>
        <w:t xml:space="preserve">цель и задачи программы; </w:t>
      </w:r>
    </w:p>
    <w:p w:rsidR="0042750F" w:rsidRDefault="007E42F5" w:rsidP="0010669E">
      <w:pPr>
        <w:ind w:left="1210" w:right="4554" w:firstLine="0"/>
      </w:pPr>
      <w:r>
        <w:t xml:space="preserve"> </w:t>
      </w:r>
      <w:r>
        <w:rPr>
          <w:rFonts w:ascii="Calibri" w:eastAsia="Calibri" w:hAnsi="Calibri" w:cs="Calibri"/>
        </w:rPr>
        <w:t>−</w:t>
      </w:r>
      <w:r>
        <w:rPr>
          <w:rFonts w:ascii="Arial" w:eastAsia="Arial" w:hAnsi="Arial" w:cs="Arial"/>
        </w:rPr>
        <w:t xml:space="preserve"> </w:t>
      </w:r>
      <w:r>
        <w:t xml:space="preserve">содержание программы;  </w:t>
      </w:r>
    </w:p>
    <w:p w:rsidR="0042750F" w:rsidRDefault="007E42F5" w:rsidP="0010669E">
      <w:pPr>
        <w:ind w:left="1210" w:right="13" w:firstLine="0"/>
      </w:pPr>
      <w:r>
        <w:rPr>
          <w:rFonts w:ascii="Calibri" w:eastAsia="Calibri" w:hAnsi="Calibri" w:cs="Calibri"/>
        </w:rPr>
        <w:t>−</w:t>
      </w:r>
      <w:r>
        <w:rPr>
          <w:rFonts w:ascii="Arial" w:eastAsia="Arial" w:hAnsi="Arial" w:cs="Arial"/>
        </w:rPr>
        <w:t xml:space="preserve"> </w:t>
      </w:r>
      <w:r>
        <w:t xml:space="preserve">планируемые результаты. </w:t>
      </w:r>
    </w:p>
    <w:p w:rsidR="0042750F" w:rsidRDefault="007E42F5" w:rsidP="0010669E">
      <w:pPr>
        <w:spacing w:after="15" w:line="267" w:lineRule="auto"/>
        <w:ind w:left="795" w:right="15" w:hanging="10"/>
      </w:pPr>
      <w:r>
        <w:rPr>
          <w:i/>
        </w:rPr>
        <w:t>Раздел № 2 «Комплекс организационно-педагогических условий</w:t>
      </w:r>
      <w:r>
        <w:t>»</w:t>
      </w:r>
      <w:r>
        <w:rPr>
          <w:i/>
        </w:rPr>
        <w:t xml:space="preserve">: </w:t>
      </w:r>
      <w:r>
        <w:t xml:space="preserve"> </w:t>
      </w:r>
    </w:p>
    <w:p w:rsidR="0042750F" w:rsidRDefault="007E42F5" w:rsidP="0010669E">
      <w:pPr>
        <w:ind w:left="1210" w:right="13" w:firstLine="0"/>
      </w:pPr>
      <w:r>
        <w:rPr>
          <w:rFonts w:ascii="Calibri" w:eastAsia="Calibri" w:hAnsi="Calibri" w:cs="Calibri"/>
        </w:rPr>
        <w:t>−</w:t>
      </w:r>
      <w:r>
        <w:rPr>
          <w:rFonts w:ascii="Arial" w:eastAsia="Arial" w:hAnsi="Arial" w:cs="Arial"/>
        </w:rPr>
        <w:t xml:space="preserve"> </w:t>
      </w:r>
      <w:r>
        <w:t xml:space="preserve">календарный учебный график;  </w:t>
      </w:r>
    </w:p>
    <w:p w:rsidR="0042750F" w:rsidRDefault="007E42F5" w:rsidP="0010669E">
      <w:pPr>
        <w:ind w:left="1210" w:right="13" w:firstLine="0"/>
      </w:pPr>
      <w:r>
        <w:rPr>
          <w:rFonts w:ascii="Calibri" w:eastAsia="Calibri" w:hAnsi="Calibri" w:cs="Calibri"/>
        </w:rPr>
        <w:t>−</w:t>
      </w:r>
      <w:r>
        <w:rPr>
          <w:rFonts w:ascii="Arial" w:eastAsia="Arial" w:hAnsi="Arial" w:cs="Arial"/>
        </w:rPr>
        <w:t xml:space="preserve"> </w:t>
      </w:r>
      <w:r>
        <w:t xml:space="preserve">условия реализации программы;  </w:t>
      </w:r>
    </w:p>
    <w:p w:rsidR="0042750F" w:rsidRDefault="007E42F5" w:rsidP="0010669E">
      <w:pPr>
        <w:ind w:left="1210" w:right="13" w:firstLine="0"/>
      </w:pPr>
      <w:r>
        <w:rPr>
          <w:rFonts w:ascii="Calibri" w:eastAsia="Calibri" w:hAnsi="Calibri" w:cs="Calibri"/>
        </w:rPr>
        <w:t>−</w:t>
      </w:r>
      <w:r>
        <w:rPr>
          <w:rFonts w:ascii="Arial" w:eastAsia="Arial" w:hAnsi="Arial" w:cs="Arial"/>
        </w:rPr>
        <w:t xml:space="preserve"> </w:t>
      </w:r>
      <w:r>
        <w:t xml:space="preserve">формы аттестации и оценочные материалы; </w:t>
      </w:r>
    </w:p>
    <w:p w:rsidR="0042750F" w:rsidRDefault="007E42F5" w:rsidP="0010669E">
      <w:pPr>
        <w:ind w:left="1210" w:right="13" w:firstLine="0"/>
      </w:pPr>
      <w:r>
        <w:rPr>
          <w:rFonts w:ascii="Calibri" w:eastAsia="Calibri" w:hAnsi="Calibri" w:cs="Calibri"/>
        </w:rPr>
        <w:t>−</w:t>
      </w:r>
      <w:r>
        <w:rPr>
          <w:rFonts w:ascii="Arial" w:eastAsia="Arial" w:hAnsi="Arial" w:cs="Arial"/>
        </w:rPr>
        <w:t xml:space="preserve"> </w:t>
      </w:r>
      <w:r>
        <w:t xml:space="preserve">методические материалы; </w:t>
      </w:r>
    </w:p>
    <w:p w:rsidR="0042750F" w:rsidRDefault="007E42F5" w:rsidP="0010669E">
      <w:pPr>
        <w:ind w:left="1210" w:right="389" w:firstLine="0"/>
      </w:pPr>
      <w:r>
        <w:rPr>
          <w:rFonts w:ascii="Calibri" w:eastAsia="Calibri" w:hAnsi="Calibri" w:cs="Calibri"/>
        </w:rPr>
        <w:lastRenderedPageBreak/>
        <w:t>−</w:t>
      </w:r>
      <w:r>
        <w:rPr>
          <w:rFonts w:ascii="Arial" w:eastAsia="Arial" w:hAnsi="Arial" w:cs="Arial"/>
        </w:rPr>
        <w:t xml:space="preserve"> </w:t>
      </w:r>
      <w:r>
        <w:t xml:space="preserve">рабочие программы (модули) курсов, дисциплин программы; </w:t>
      </w:r>
      <w:r>
        <w:rPr>
          <w:rFonts w:ascii="Calibri" w:eastAsia="Calibri" w:hAnsi="Calibri" w:cs="Calibri"/>
        </w:rPr>
        <w:t>−</w:t>
      </w:r>
      <w:r>
        <w:rPr>
          <w:rFonts w:ascii="Arial" w:eastAsia="Arial" w:hAnsi="Arial" w:cs="Arial"/>
        </w:rPr>
        <w:t xml:space="preserve"> </w:t>
      </w:r>
      <w:r>
        <w:t xml:space="preserve">список литературы. </w:t>
      </w:r>
    </w:p>
    <w:p w:rsidR="0042750F" w:rsidRDefault="007E42F5" w:rsidP="0010669E">
      <w:pPr>
        <w:spacing w:after="0"/>
        <w:ind w:left="62" w:right="13"/>
      </w:pPr>
      <w:r>
        <w:t xml:space="preserve">Оглавление прописывается в том случае, если программа рассчитана на 3 года и более.  В оглавлении указывается перечень основных разделов программы и соответствующие им страницы. </w:t>
      </w:r>
    </w:p>
    <w:p w:rsidR="0042750F" w:rsidRDefault="007E42F5">
      <w:pPr>
        <w:spacing w:after="66"/>
        <w:ind w:left="785" w:right="0" w:firstLine="0"/>
        <w:jc w:val="left"/>
      </w:pPr>
      <w:r>
        <w:t xml:space="preserve"> </w:t>
      </w:r>
    </w:p>
    <w:p w:rsidR="00E85CA8" w:rsidRDefault="00E85CA8">
      <w:pPr>
        <w:spacing w:after="66"/>
        <w:ind w:left="785" w:right="0" w:firstLine="0"/>
        <w:jc w:val="left"/>
      </w:pPr>
    </w:p>
    <w:p w:rsidR="0042750F" w:rsidRDefault="007E42F5" w:rsidP="0010669E">
      <w:pPr>
        <w:pStyle w:val="2"/>
        <w:ind w:left="792" w:right="0"/>
        <w:jc w:val="center"/>
      </w:pPr>
      <w:bookmarkStart w:id="12" w:name="_Toc45056"/>
      <w:r>
        <w:t>3.2.</w:t>
      </w:r>
      <w:r>
        <w:rPr>
          <w:rFonts w:ascii="Arial" w:eastAsia="Arial" w:hAnsi="Arial" w:cs="Arial"/>
        </w:rPr>
        <w:t xml:space="preserve"> </w:t>
      </w:r>
      <w:r>
        <w:t>Титульный лист программы</w:t>
      </w:r>
      <w:bookmarkEnd w:id="12"/>
    </w:p>
    <w:p w:rsidR="0010669E" w:rsidRPr="0010669E" w:rsidRDefault="0010669E" w:rsidP="0010669E"/>
    <w:p w:rsidR="0042750F" w:rsidRDefault="007E42F5" w:rsidP="00E85CA8">
      <w:pPr>
        <w:ind w:right="13" w:firstLine="709"/>
      </w:pPr>
      <w:r>
        <w:rPr>
          <w:b/>
        </w:rPr>
        <w:t xml:space="preserve"> </w:t>
      </w:r>
      <w:r>
        <w:rPr>
          <w:b/>
          <w:i/>
        </w:rPr>
        <w:t xml:space="preserve">Титульный лист </w:t>
      </w:r>
      <w:r>
        <w:t>(</w:t>
      </w:r>
      <w:r>
        <w:rPr>
          <w:i/>
        </w:rPr>
        <w:t>см. Приложение</w:t>
      </w:r>
      <w:r>
        <w:t xml:space="preserve">) – страница, предваряющая текст программы, источник идентификационной информации документа. Включает в себя следующие элементы, необходимые для заполнения: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наименование учреждения, организации</w:t>
      </w:r>
      <w:r>
        <w:t xml:space="preserve"> согласно </w:t>
      </w:r>
      <w:r w:rsidR="00A36015">
        <w:t xml:space="preserve">формулировке устава организации. </w:t>
      </w:r>
      <w:r>
        <w:t xml:space="preserve">Реквизиты в этом поле печатаются заглавными буквами;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дата и № протокола экспертного совета</w:t>
      </w:r>
      <w:r>
        <w:t>, рекомендовавшего программу к реализации</w:t>
      </w:r>
      <w:r>
        <w:rPr>
          <w:i/>
        </w:rPr>
        <w:t xml:space="preserve">. </w:t>
      </w:r>
      <w:r>
        <w:t>В левой части титульного ли</w:t>
      </w:r>
      <w:r w:rsidR="005A1556">
        <w:t>ста выносится: Гриф «ПРИНЯТО</w:t>
      </w:r>
      <w:r>
        <w:t xml:space="preserve">» (без кавычек, без двоеточия, шрифт 12 кегль) и наименование документа согласования (протокол педагогического или методического совета), его номер и дата проведения;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 xml:space="preserve">гриф утверждения программы, </w:t>
      </w:r>
      <w:r>
        <w:t>с указанием ФИО руководителя, даты и номера приказа</w:t>
      </w:r>
      <w:r>
        <w:rPr>
          <w:i/>
        </w:rPr>
        <w:t xml:space="preserve">. </w:t>
      </w:r>
      <w:r>
        <w:t xml:space="preserve">Гриф «УТВЕРЖДАЮ» (без кавычек, без двоеточия), располагают </w:t>
      </w:r>
      <w:r w:rsidR="00A36015">
        <w:t xml:space="preserve">в правой части титульного листа, </w:t>
      </w:r>
      <w:r>
        <w:t xml:space="preserve">а также наименование должностного лица, утвердившего программу (директор ОУ), его личную подпись, расшифровку </w:t>
      </w:r>
      <w:r w:rsidR="00A36015">
        <w:t>подписи и дату утверждения. Дату пишем</w:t>
      </w:r>
      <w:r>
        <w:t xml:space="preserve"> в </w:t>
      </w:r>
      <w:r w:rsidR="00A36015">
        <w:t xml:space="preserve">следующей </w:t>
      </w:r>
      <w:r>
        <w:t xml:space="preserve">последовательности: число, месяц, год. Год указывается четырьмя цифрами; </w:t>
      </w:r>
    </w:p>
    <w:p w:rsidR="0042750F" w:rsidRDefault="007E42F5">
      <w:pPr>
        <w:spacing w:after="66"/>
        <w:ind w:left="62" w:right="13"/>
      </w:pPr>
      <w:r>
        <w:rPr>
          <w:rFonts w:ascii="Calibri" w:eastAsia="Calibri" w:hAnsi="Calibri" w:cs="Calibri"/>
        </w:rPr>
        <w:t>−</w:t>
      </w:r>
      <w:r>
        <w:rPr>
          <w:rFonts w:ascii="Arial" w:eastAsia="Arial" w:hAnsi="Arial" w:cs="Arial"/>
        </w:rPr>
        <w:t xml:space="preserve"> </w:t>
      </w:r>
      <w:r w:rsidR="00A36015">
        <w:rPr>
          <w:b/>
          <w:i/>
        </w:rPr>
        <w:t xml:space="preserve">название программы. </w:t>
      </w:r>
      <w:r w:rsidR="00A36015">
        <w:t>З</w:t>
      </w:r>
      <w:r>
        <w:t xml:space="preserve">аглавными буквами указывают название документа – </w:t>
      </w:r>
      <w:r w:rsidRPr="00C8342A">
        <w:rPr>
          <w:b/>
        </w:rPr>
        <w:t>ДОПОЛНИТЕЛЬНАЯ ОБЩЕОБРАЗОВАТЕЛЬНАЯ ОБЩЕРАЗВИВАЮЩАЯ ПРОГРАММА.</w:t>
      </w:r>
      <w:r>
        <w:t xml:space="preserve"> Ниже приводят название программы в именительном падеже шрифтом большим, чем название документа (размер от 16 до 18 кеглей). Название программы помещают в кавычки. Целесообразно, когда название отражает содержание и направление деятельности данной программы.  </w:t>
      </w:r>
    </w:p>
    <w:p w:rsidR="0042750F" w:rsidRDefault="007E42F5">
      <w:pPr>
        <w:ind w:left="785" w:right="13" w:firstLine="0"/>
      </w:pPr>
      <w:r>
        <w:t xml:space="preserve">Ниже наименования программы указывают: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 xml:space="preserve">направленность программы: </w:t>
      </w:r>
      <w:r>
        <w:t>техническая, естественнонаучная, физкультурно-спортивная, художественная, туристско-краеведческая, социально-гуманитарная;</w:t>
      </w:r>
      <w:r>
        <w:rPr>
          <w:b/>
          <w:i/>
        </w:rPr>
        <w:t xml:space="preserve"> </w:t>
      </w:r>
    </w:p>
    <w:p w:rsidR="0042750F" w:rsidRDefault="007E42F5">
      <w:pPr>
        <w:ind w:left="785" w:right="13" w:firstLine="0"/>
      </w:pPr>
      <w:r>
        <w:rPr>
          <w:rFonts w:ascii="Calibri" w:eastAsia="Calibri" w:hAnsi="Calibri" w:cs="Calibri"/>
        </w:rPr>
        <w:t>−</w:t>
      </w:r>
      <w:r>
        <w:rPr>
          <w:rFonts w:ascii="Arial" w:eastAsia="Arial" w:hAnsi="Arial" w:cs="Arial"/>
        </w:rPr>
        <w:t xml:space="preserve"> </w:t>
      </w:r>
      <w:r>
        <w:rPr>
          <w:b/>
          <w:i/>
        </w:rPr>
        <w:t>уровень программы:</w:t>
      </w:r>
      <w:r>
        <w:t xml:space="preserve"> стартовый, базовый, продвинутый; </w:t>
      </w:r>
    </w:p>
    <w:p w:rsidR="0042750F" w:rsidRDefault="007E42F5">
      <w:pPr>
        <w:ind w:left="62" w:right="13"/>
      </w:pPr>
      <w:r>
        <w:rPr>
          <w:rFonts w:ascii="Calibri" w:eastAsia="Calibri" w:hAnsi="Calibri" w:cs="Calibri"/>
        </w:rPr>
        <w:lastRenderedPageBreak/>
        <w:t>−</w:t>
      </w:r>
      <w:r>
        <w:rPr>
          <w:rFonts w:ascii="Arial" w:eastAsia="Arial" w:hAnsi="Arial" w:cs="Arial"/>
        </w:rPr>
        <w:t xml:space="preserve"> </w:t>
      </w:r>
      <w:r>
        <w:rPr>
          <w:b/>
          <w:i/>
        </w:rPr>
        <w:t>возраст обучающихся</w:t>
      </w:r>
      <w:r>
        <w:t xml:space="preserve"> (не класс!) - наименьший и наибольший, на который рассчитана программа;  </w:t>
      </w:r>
    </w:p>
    <w:p w:rsidR="0042750F" w:rsidRDefault="007E42F5">
      <w:pPr>
        <w:spacing w:after="14" w:line="271" w:lineRule="auto"/>
        <w:ind w:left="792" w:right="0" w:hanging="10"/>
        <w:jc w:val="left"/>
        <w:rPr>
          <w:b/>
          <w:i/>
        </w:rPr>
      </w:pPr>
      <w:r>
        <w:rPr>
          <w:rFonts w:ascii="Calibri" w:eastAsia="Calibri" w:hAnsi="Calibri" w:cs="Calibri"/>
        </w:rPr>
        <w:t>−</w:t>
      </w:r>
      <w:r>
        <w:rPr>
          <w:rFonts w:ascii="Arial" w:eastAsia="Arial" w:hAnsi="Arial" w:cs="Arial"/>
        </w:rPr>
        <w:t xml:space="preserve"> </w:t>
      </w:r>
      <w:r>
        <w:rPr>
          <w:b/>
          <w:i/>
        </w:rPr>
        <w:t>срок реализации программы</w:t>
      </w:r>
      <w:r w:rsidR="006711A2">
        <w:rPr>
          <w:b/>
          <w:i/>
        </w:rPr>
        <w:t xml:space="preserve">: </w:t>
      </w:r>
      <w:r w:rsidR="00F9168A">
        <w:rPr>
          <w:i/>
        </w:rPr>
        <w:t>2</w:t>
      </w:r>
      <w:r w:rsidR="006711A2" w:rsidRPr="006711A2">
        <w:rPr>
          <w:i/>
        </w:rPr>
        <w:t xml:space="preserve"> год</w:t>
      </w:r>
      <w:r w:rsidR="00F9168A">
        <w:rPr>
          <w:i/>
        </w:rPr>
        <w:t>а</w:t>
      </w:r>
      <w:r w:rsidR="006711A2" w:rsidRPr="006711A2">
        <w:rPr>
          <w:i/>
        </w:rPr>
        <w:t>;</w:t>
      </w:r>
    </w:p>
    <w:p w:rsidR="0042750F" w:rsidRDefault="007E42F5" w:rsidP="006711A2">
      <w:pPr>
        <w:spacing w:after="0"/>
        <w:ind w:left="142" w:right="0" w:firstLine="425"/>
      </w:pPr>
      <w:r>
        <w:rPr>
          <w:b/>
          <w:i/>
        </w:rPr>
        <w:t>Ф.И.О., должн</w:t>
      </w:r>
      <w:r w:rsidR="007901D2">
        <w:rPr>
          <w:b/>
          <w:i/>
        </w:rPr>
        <w:t>ость разработчика(ов) программы. У</w:t>
      </w:r>
      <w:r w:rsidR="007901D2">
        <w:t>казываем</w:t>
      </w:r>
      <w:r>
        <w:t xml:space="preserve"> фамилию, имя, отчество без сокращений, его должность. Если программа разрабатывалась педагогом дополнительного образования совместно с методистом, то можно указать следующее: консультант - фамилия, имя, отчество, должность;</w:t>
      </w:r>
      <w:r>
        <w:rPr>
          <w:i/>
        </w:rPr>
        <w:t xml:space="preserve"> </w:t>
      </w:r>
    </w:p>
    <w:p w:rsidR="0042750F" w:rsidRDefault="007E42F5">
      <w:pPr>
        <w:spacing w:after="6"/>
        <w:ind w:left="62" w:right="13"/>
      </w:pPr>
      <w:r>
        <w:rPr>
          <w:rFonts w:ascii="Calibri" w:eastAsia="Calibri" w:hAnsi="Calibri" w:cs="Calibri"/>
        </w:rPr>
        <w:t>−</w:t>
      </w:r>
      <w:r>
        <w:rPr>
          <w:rFonts w:ascii="Arial" w:eastAsia="Arial" w:hAnsi="Arial" w:cs="Arial"/>
        </w:rPr>
        <w:t xml:space="preserve"> </w:t>
      </w:r>
      <w:r>
        <w:rPr>
          <w:b/>
          <w:i/>
        </w:rPr>
        <w:t xml:space="preserve">место (город, другой населенный пункт) и год разработки программы </w:t>
      </w:r>
      <w:r w:rsidR="007901D2">
        <w:t xml:space="preserve">Указываем </w:t>
      </w:r>
      <w:r>
        <w:t xml:space="preserve">название города, ниже – год создания программы, слова «город» и «год» при этом не пишутся. </w:t>
      </w:r>
    </w:p>
    <w:p w:rsidR="00A36015" w:rsidRPr="00A36015" w:rsidRDefault="00A36015" w:rsidP="00A36015">
      <w:pPr>
        <w:spacing w:after="9" w:line="308" w:lineRule="auto"/>
        <w:ind w:left="-15" w:right="0" w:firstLine="842"/>
      </w:pPr>
      <w:r w:rsidRPr="00A36015">
        <w:t xml:space="preserve">Программа </w:t>
      </w:r>
      <w:r w:rsidRPr="00A36015">
        <w:tab/>
        <w:t xml:space="preserve">считается </w:t>
      </w:r>
      <w:r w:rsidRPr="00A36015">
        <w:tab/>
        <w:t xml:space="preserve">принятой </w:t>
      </w:r>
      <w:r w:rsidRPr="00A36015">
        <w:tab/>
        <w:t xml:space="preserve">к </w:t>
      </w:r>
      <w:r w:rsidRPr="00A36015">
        <w:tab/>
        <w:t xml:space="preserve">работе </w:t>
      </w:r>
      <w:r w:rsidRPr="00A36015">
        <w:tab/>
        <w:t xml:space="preserve">в образовательной организации с момента ее утверждения приказом руководителя, что отражается в грифе утверждения программы на титульном листе с указанием даты и номера приказа.  </w:t>
      </w:r>
    </w:p>
    <w:p w:rsidR="00A36015" w:rsidRPr="00A36015" w:rsidRDefault="00A36015" w:rsidP="00A36015">
      <w:pPr>
        <w:spacing w:after="12" w:line="305" w:lineRule="auto"/>
        <w:ind w:right="267" w:firstLine="842"/>
      </w:pPr>
    </w:p>
    <w:p w:rsidR="0042750F" w:rsidRDefault="007E42F5">
      <w:pPr>
        <w:spacing w:after="70"/>
        <w:ind w:left="785" w:right="0" w:firstLine="0"/>
        <w:jc w:val="left"/>
      </w:pPr>
      <w:r>
        <w:t xml:space="preserve"> </w:t>
      </w:r>
    </w:p>
    <w:p w:rsidR="0042750F" w:rsidRDefault="007E42F5">
      <w:pPr>
        <w:pStyle w:val="2"/>
        <w:ind w:left="792" w:right="0"/>
      </w:pPr>
      <w:bookmarkStart w:id="13" w:name="_Toc45057"/>
      <w:r>
        <w:t>3.3.</w:t>
      </w:r>
      <w:r>
        <w:rPr>
          <w:rFonts w:ascii="Arial" w:eastAsia="Arial" w:hAnsi="Arial" w:cs="Arial"/>
        </w:rPr>
        <w:t xml:space="preserve"> </w:t>
      </w:r>
      <w:r>
        <w:t xml:space="preserve">Технические требования к оформлению программы </w:t>
      </w:r>
      <w:bookmarkEnd w:id="13"/>
    </w:p>
    <w:p w:rsidR="0042750F" w:rsidRDefault="007E42F5">
      <w:pPr>
        <w:ind w:left="62" w:right="13"/>
      </w:pPr>
      <w:r>
        <w:rPr>
          <w:rFonts w:ascii="Calibri" w:eastAsia="Calibri" w:hAnsi="Calibri" w:cs="Calibri"/>
        </w:rPr>
        <w:t>−</w:t>
      </w:r>
      <w:r>
        <w:rPr>
          <w:rFonts w:ascii="Arial" w:eastAsia="Arial" w:hAnsi="Arial" w:cs="Arial"/>
        </w:rPr>
        <w:t xml:space="preserve"> </w:t>
      </w:r>
      <w:r>
        <w:rPr>
          <w:b/>
          <w:i/>
        </w:rPr>
        <w:t>Объем:</w:t>
      </w:r>
      <w:r>
        <w:t xml:space="preserve"> 15-25 страниц (без учета титульного листа, содержания, списка литературы и приложения) машинописного текста формата А4 (210 мм x 297 мм) – односторонняя печать.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Размер полей страницы:</w:t>
      </w:r>
      <w:r>
        <w:t xml:space="preserve"> левое – 3 см, правое – 1,5 см, верхнее – 2 см, нижнее – 2 см.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Ориентация листа:</w:t>
      </w:r>
      <w:r>
        <w:t xml:space="preserve"> книжная. Для таблиц, объемных схем, диаграмм, графиков допустима ориентация листа – альбомная.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Нумерация страниц</w:t>
      </w:r>
      <w:r>
        <w:rPr>
          <w:i/>
        </w:rPr>
        <w:t>:</w:t>
      </w:r>
      <w:r>
        <w:t xml:space="preserve"> сквозная (через весь текст работы), арабскими цифрами, ставится в нижнем правом углу страницы в соответствии со шрифтом и кеглем основного текста. Нумерация начинается с титульного листа (который учитывает, но на котором номер страницы не отображается). </w:t>
      </w:r>
      <w:r>
        <w:rPr>
          <w:rFonts w:ascii="Calibri" w:eastAsia="Calibri" w:hAnsi="Calibri" w:cs="Calibri"/>
        </w:rPr>
        <w:t>−</w:t>
      </w:r>
      <w:r>
        <w:rPr>
          <w:rFonts w:ascii="Arial" w:eastAsia="Arial" w:hAnsi="Arial" w:cs="Arial"/>
        </w:rPr>
        <w:t xml:space="preserve"> </w:t>
      </w:r>
      <w:r>
        <w:rPr>
          <w:b/>
          <w:i/>
        </w:rPr>
        <w:t>Шрифт:</w:t>
      </w:r>
      <w:r>
        <w:t xml:space="preserve"> Times New Roman. </w:t>
      </w:r>
    </w:p>
    <w:p w:rsidR="0042750F" w:rsidRDefault="007E42F5">
      <w:pPr>
        <w:ind w:left="785" w:right="13" w:firstLine="0"/>
      </w:pPr>
      <w:r>
        <w:rPr>
          <w:rFonts w:ascii="Calibri" w:eastAsia="Calibri" w:hAnsi="Calibri" w:cs="Calibri"/>
        </w:rPr>
        <w:t>−</w:t>
      </w:r>
      <w:r>
        <w:rPr>
          <w:rFonts w:ascii="Arial" w:eastAsia="Arial" w:hAnsi="Arial" w:cs="Arial"/>
        </w:rPr>
        <w:t xml:space="preserve"> </w:t>
      </w:r>
      <w:r>
        <w:rPr>
          <w:b/>
          <w:i/>
        </w:rPr>
        <w:t>Кегль:</w:t>
      </w:r>
      <w:r>
        <w:t xml:space="preserve"> основной текст и заголовки – 14.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Начертание текста:</w:t>
      </w:r>
      <w:r>
        <w:t xml:space="preserve"> основной текст – без выделения; заголовки, наиболее важные места (подпункты, пункты, определения, ключевые слова, названия таблиц, иллюстраций, диаграмм, графиков, схем) – жирный.  </w:t>
      </w:r>
    </w:p>
    <w:p w:rsidR="0042750F" w:rsidRDefault="007E42F5">
      <w:pPr>
        <w:spacing w:after="14" w:line="271" w:lineRule="auto"/>
        <w:ind w:left="792" w:right="0" w:hanging="10"/>
        <w:jc w:val="left"/>
      </w:pPr>
      <w:r>
        <w:rPr>
          <w:rFonts w:ascii="Calibri" w:eastAsia="Calibri" w:hAnsi="Calibri" w:cs="Calibri"/>
        </w:rPr>
        <w:t>−</w:t>
      </w:r>
      <w:r>
        <w:rPr>
          <w:rFonts w:ascii="Arial" w:eastAsia="Arial" w:hAnsi="Arial" w:cs="Arial"/>
        </w:rPr>
        <w:t xml:space="preserve"> </w:t>
      </w:r>
      <w:r>
        <w:rPr>
          <w:b/>
          <w:i/>
        </w:rPr>
        <w:t>Межстрочный интервал:</w:t>
      </w:r>
      <w:r>
        <w:t xml:space="preserve"> одинарный.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Выравнивание на странице:</w:t>
      </w:r>
      <w:r>
        <w:t xml:space="preserve"> основной текст - по ширине листа, заголовки – по центру. </w:t>
      </w:r>
    </w:p>
    <w:p w:rsidR="0042750F" w:rsidRDefault="007E42F5">
      <w:pPr>
        <w:spacing w:after="14" w:line="271" w:lineRule="auto"/>
        <w:ind w:left="792" w:right="0" w:hanging="10"/>
        <w:jc w:val="left"/>
      </w:pPr>
      <w:r>
        <w:rPr>
          <w:rFonts w:ascii="Calibri" w:eastAsia="Calibri" w:hAnsi="Calibri" w:cs="Calibri"/>
        </w:rPr>
        <w:t>−</w:t>
      </w:r>
      <w:r>
        <w:rPr>
          <w:rFonts w:ascii="Arial" w:eastAsia="Arial" w:hAnsi="Arial" w:cs="Arial"/>
        </w:rPr>
        <w:t xml:space="preserve"> </w:t>
      </w:r>
      <w:r>
        <w:rPr>
          <w:b/>
          <w:i/>
        </w:rPr>
        <w:t>Отступ абзаца (красная строка):</w:t>
      </w:r>
      <w:r>
        <w:t xml:space="preserve"> 1.25 см. </w:t>
      </w:r>
    </w:p>
    <w:p w:rsidR="0042750F" w:rsidRDefault="007E42F5">
      <w:pPr>
        <w:spacing w:after="14" w:line="271" w:lineRule="auto"/>
        <w:ind w:left="792" w:right="0" w:hanging="10"/>
        <w:jc w:val="left"/>
      </w:pPr>
      <w:r>
        <w:rPr>
          <w:rFonts w:ascii="Calibri" w:eastAsia="Calibri" w:hAnsi="Calibri" w:cs="Calibri"/>
        </w:rPr>
        <w:lastRenderedPageBreak/>
        <w:t>−</w:t>
      </w:r>
      <w:r>
        <w:rPr>
          <w:rFonts w:ascii="Arial" w:eastAsia="Arial" w:hAnsi="Arial" w:cs="Arial"/>
        </w:rPr>
        <w:t xml:space="preserve"> </w:t>
      </w:r>
      <w:r>
        <w:rPr>
          <w:b/>
          <w:i/>
        </w:rPr>
        <w:t>Расстановка переносов:</w:t>
      </w:r>
      <w:r>
        <w:t xml:space="preserve"> автоматическая.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Иллюстрации, графики, диаграммы (при наличии):</w:t>
      </w:r>
      <w:r>
        <w:t xml:space="preserve"> черно-белые, читабельные, размещение в тексте – с обтеканием текста сверху и снизу, выравнивание – по центру. Каждая иллюстрация, график, диаграмма подписываются под самим изображением и нумеруется в соответствии со сквозной нумерацией данного объекта.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Перечисления в тексте,</w:t>
      </w:r>
      <w:r>
        <w:t xml:space="preserve"> могут быть оформлены в строчку и в столбик. «Перечисления» в столбик выделяются знаком «-», или маркером «Точка».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Оформление таблиц в тексте:</w:t>
      </w:r>
      <w:r>
        <w:t xml:space="preserve"> при оформлении таблиц допускается кегль – 12-14, отступ абзаца – 0, выравнивание – по ширине столбца или по центру. В заголовке можно использовать жирное начертание. Каждая таблица нумеруется сквозной нумераций и имеет свой заголовок. выравнивание Таблица - по правому краю, выравнивание названия таблицы – по центру.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Приложения</w:t>
      </w:r>
      <w:r>
        <w:rPr>
          <w:i/>
        </w:rPr>
        <w:t>.</w:t>
      </w:r>
      <w:r>
        <w:t xml:space="preserve"> Каждый вид документа считается отдельным приложением и идет с нового листа. Внутренний порядок приложений отображается сквозной нумерацией в верхнем правом углу в формате: </w:t>
      </w:r>
      <w:r>
        <w:rPr>
          <w:i/>
        </w:rPr>
        <w:t>Приложение 1, Приложение 2</w:t>
      </w:r>
      <w:r>
        <w:t xml:space="preserve"> и т.д. </w:t>
      </w:r>
    </w:p>
    <w:p w:rsidR="0042750F" w:rsidRDefault="007E42F5">
      <w:pPr>
        <w:spacing w:after="6"/>
        <w:ind w:left="62" w:right="13"/>
      </w:pPr>
      <w:r>
        <w:rPr>
          <w:rFonts w:ascii="Calibri" w:eastAsia="Calibri" w:hAnsi="Calibri" w:cs="Calibri"/>
        </w:rPr>
        <w:t>−</w:t>
      </w:r>
      <w:r>
        <w:rPr>
          <w:rFonts w:ascii="Arial" w:eastAsia="Arial" w:hAnsi="Arial" w:cs="Arial"/>
        </w:rPr>
        <w:t xml:space="preserve"> </w:t>
      </w:r>
      <w:r>
        <w:rPr>
          <w:b/>
          <w:i/>
        </w:rPr>
        <w:t>Сохранение документа.</w:t>
      </w:r>
      <w:r>
        <w:rPr>
          <w:b/>
        </w:rPr>
        <w:t xml:space="preserve"> </w:t>
      </w:r>
      <w:r>
        <w:t>Готовый файл дополнительной общеобразовательной общеразвивающей п</w:t>
      </w:r>
      <w:r w:rsidR="00FD66AC">
        <w:t xml:space="preserve">рограммы сохраняется в формате </w:t>
      </w:r>
      <w:r>
        <w:t xml:space="preserve">PDF. </w:t>
      </w:r>
    </w:p>
    <w:p w:rsidR="0042750F" w:rsidRDefault="007E42F5">
      <w:pPr>
        <w:spacing w:after="0"/>
        <w:ind w:left="785" w:right="0" w:firstLine="0"/>
        <w:jc w:val="left"/>
      </w:pPr>
      <w:r>
        <w:t xml:space="preserve"> </w:t>
      </w:r>
    </w:p>
    <w:p w:rsidR="0042750F" w:rsidRDefault="007E42F5">
      <w:pPr>
        <w:spacing w:after="0"/>
        <w:ind w:left="785" w:right="0" w:firstLine="0"/>
        <w:jc w:val="left"/>
      </w:pPr>
      <w:r>
        <w:t xml:space="preserve"> </w:t>
      </w:r>
    </w:p>
    <w:p w:rsidR="0042750F" w:rsidRDefault="007E42F5">
      <w:pPr>
        <w:spacing w:after="0"/>
        <w:ind w:left="4124" w:right="0" w:firstLine="0"/>
        <w:jc w:val="left"/>
      </w:pPr>
      <w:r>
        <w:t xml:space="preserve"> </w:t>
      </w:r>
    </w:p>
    <w:p w:rsidR="0042750F" w:rsidRPr="0010669E" w:rsidRDefault="007E42F5" w:rsidP="00512369">
      <w:pPr>
        <w:spacing w:after="0"/>
        <w:ind w:left="785" w:right="0" w:firstLine="0"/>
        <w:jc w:val="center"/>
        <w:rPr>
          <w:b/>
          <w:color w:val="auto"/>
        </w:rPr>
      </w:pPr>
      <w:bookmarkStart w:id="14" w:name="_Toc45058"/>
      <w:r w:rsidRPr="0010669E">
        <w:rPr>
          <w:b/>
          <w:color w:val="auto"/>
        </w:rPr>
        <w:t xml:space="preserve">IV. ОФОРМЛЕНИЕ И СОДЕРЖАНИЕ СТРУКТУРНЫХ ЭЛЕМЕНТОВ </w:t>
      </w:r>
      <w:bookmarkEnd w:id="14"/>
      <w:r w:rsidRPr="0010669E">
        <w:rPr>
          <w:b/>
          <w:color w:val="auto"/>
        </w:rPr>
        <w:t xml:space="preserve">ДОПОЛНИТЕЛЬНОЙ </w:t>
      </w:r>
      <w:r w:rsidR="0010669E">
        <w:rPr>
          <w:b/>
          <w:color w:val="auto"/>
        </w:rPr>
        <w:t>О</w:t>
      </w:r>
      <w:r w:rsidRPr="0010669E">
        <w:rPr>
          <w:b/>
          <w:color w:val="auto"/>
        </w:rPr>
        <w:t>БЩЕОБРАЗОВАТЕЛЬНОЙ</w:t>
      </w:r>
    </w:p>
    <w:p w:rsidR="0042750F" w:rsidRPr="0010669E" w:rsidRDefault="007E42F5" w:rsidP="00512369">
      <w:pPr>
        <w:pStyle w:val="1"/>
        <w:ind w:left="68" w:right="5"/>
        <w:jc w:val="center"/>
        <w:rPr>
          <w:color w:val="auto"/>
        </w:rPr>
      </w:pPr>
      <w:bookmarkStart w:id="15" w:name="_Toc45059"/>
      <w:r w:rsidRPr="0010669E">
        <w:rPr>
          <w:color w:val="auto"/>
        </w:rPr>
        <w:t>ОБЩЕРАЗВИВАЮЩЕЙ ПРОГРАММЫ</w:t>
      </w:r>
      <w:bookmarkEnd w:id="15"/>
    </w:p>
    <w:p w:rsidR="0042750F" w:rsidRDefault="007E42F5">
      <w:pPr>
        <w:spacing w:after="66"/>
        <w:ind w:left="785" w:right="0" w:firstLine="0"/>
        <w:jc w:val="left"/>
      </w:pPr>
      <w:r>
        <w:rPr>
          <w:b/>
        </w:rPr>
        <w:t xml:space="preserve"> </w:t>
      </w:r>
    </w:p>
    <w:p w:rsidR="0042750F" w:rsidRDefault="007E42F5" w:rsidP="00512369">
      <w:pPr>
        <w:pStyle w:val="2"/>
        <w:spacing w:after="0"/>
        <w:ind w:left="87" w:right="0"/>
        <w:jc w:val="center"/>
      </w:pPr>
      <w:bookmarkStart w:id="16" w:name="_Toc45060"/>
      <w:r>
        <w:t xml:space="preserve">4.1. </w:t>
      </w:r>
      <w:r>
        <w:tab/>
        <w:t xml:space="preserve">КОМПЛЕКС </w:t>
      </w:r>
      <w:r>
        <w:tab/>
        <w:t xml:space="preserve">ОСНОВНЫХ </w:t>
      </w:r>
      <w:r>
        <w:tab/>
        <w:t>ХАРАКТЕРИСТИК ДОПОЛНИТЕЛЬНОЙ ОБЩЕОБРАЗОВАТЕЛЬНОЙ ОБЩЕРАЗВИВАЮЩЕЙ ПРОГРАММЫ</w:t>
      </w:r>
      <w:bookmarkEnd w:id="16"/>
    </w:p>
    <w:p w:rsidR="00512369" w:rsidRPr="00512369" w:rsidRDefault="00512369" w:rsidP="00512369"/>
    <w:p w:rsidR="0042750F" w:rsidRDefault="007E42F5" w:rsidP="0010669E">
      <w:pPr>
        <w:pStyle w:val="4"/>
        <w:spacing w:after="63"/>
        <w:ind w:left="792" w:right="0"/>
        <w:jc w:val="center"/>
      </w:pPr>
      <w:bookmarkStart w:id="17" w:name="_Toc45061"/>
      <w:r>
        <w:t>4.1.1. ПОЯСНИТЕЛЬНАЯ ЗАПИСКА</w:t>
      </w:r>
      <w:bookmarkEnd w:id="17"/>
    </w:p>
    <w:p w:rsidR="0010669E" w:rsidRPr="0010669E" w:rsidRDefault="0010669E" w:rsidP="0010669E"/>
    <w:p w:rsidR="0042750F" w:rsidRDefault="007E42F5">
      <w:pPr>
        <w:spacing w:after="6"/>
        <w:ind w:left="62" w:right="13"/>
      </w:pPr>
      <w:r>
        <w:t xml:space="preserve">Пояснительную записку рекомендуется начинать с описания нормативно-правовой базы, на которую опирался автор или составитель при написании программы. Этот раздел направлен на отражение общей характеристики программы: </w:t>
      </w:r>
    </w:p>
    <w:p w:rsidR="0042750F" w:rsidRDefault="007E42F5">
      <w:pPr>
        <w:spacing w:after="29"/>
        <w:ind w:left="785" w:right="0" w:firstLine="0"/>
        <w:jc w:val="left"/>
      </w:pPr>
      <w:r>
        <w:rPr>
          <w:b/>
        </w:rPr>
        <w:lastRenderedPageBreak/>
        <w:t xml:space="preserve"> </w:t>
      </w:r>
    </w:p>
    <w:p w:rsidR="0042750F" w:rsidRDefault="007E42F5">
      <w:pPr>
        <w:pStyle w:val="5"/>
        <w:spacing w:after="26"/>
        <w:ind w:left="792"/>
      </w:pPr>
      <w:r>
        <w:t>Направленность (профиль) программы</w:t>
      </w:r>
      <w:r>
        <w:rPr>
          <w:b w:val="0"/>
          <w:u w:val="none"/>
        </w:rPr>
        <w:t xml:space="preserve"> </w:t>
      </w:r>
    </w:p>
    <w:p w:rsidR="0042750F" w:rsidRDefault="007E42F5">
      <w:pPr>
        <w:spacing w:after="0"/>
        <w:ind w:left="62" w:right="13"/>
      </w:pPr>
      <w:r>
        <w:rPr>
          <w:b/>
          <w:i/>
        </w:rPr>
        <w:t xml:space="preserve">Направленность </w:t>
      </w:r>
      <w:r>
        <w:t xml:space="preserve">(профиль)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p>
    <w:p w:rsidR="0042750F" w:rsidRDefault="007E42F5">
      <w:pPr>
        <w:ind w:left="62" w:right="13"/>
      </w:pPr>
      <w:r>
        <w:t xml:space="preserve">Требования к содержанию и оформлению дополнительных общеобразовательных общеразвивающих программ предлагают следующий перечень направленностей: </w:t>
      </w:r>
    </w:p>
    <w:p w:rsidR="0042750F" w:rsidRDefault="007E42F5">
      <w:pPr>
        <w:ind w:left="62" w:right="13"/>
      </w:pPr>
      <w:r>
        <w:rPr>
          <w:rFonts w:ascii="Calibri" w:eastAsia="Calibri" w:hAnsi="Calibri" w:cs="Calibri"/>
        </w:rPr>
        <w:t>−</w:t>
      </w:r>
      <w:r>
        <w:rPr>
          <w:rFonts w:ascii="Arial" w:eastAsia="Arial" w:hAnsi="Arial" w:cs="Arial"/>
        </w:rPr>
        <w:t xml:space="preserve"> </w:t>
      </w:r>
      <w:r>
        <w:t>программы</w:t>
      </w:r>
      <w:r>
        <w:rPr>
          <w:i/>
        </w:rPr>
        <w:t xml:space="preserve"> </w:t>
      </w:r>
      <w:r>
        <w:rPr>
          <w:b/>
          <w:i/>
        </w:rPr>
        <w:t>художественной направленности</w:t>
      </w:r>
      <w:r>
        <w:t xml:space="preserve"> ориентированы на развитие художественного вкуса, художественных способностей и склонностей к различным видам искусства, творческого подхода, эмоционального восприятия, подготовки личности к постижению великого мира искусства, формированию стремления к воссозданию чувственного образа восприятия мира;  </w:t>
      </w:r>
    </w:p>
    <w:p w:rsidR="0042750F" w:rsidRDefault="007E42F5">
      <w:pPr>
        <w:ind w:left="62" w:right="13"/>
      </w:pPr>
      <w:r>
        <w:rPr>
          <w:rFonts w:ascii="Calibri" w:eastAsia="Calibri" w:hAnsi="Calibri" w:cs="Calibri"/>
        </w:rPr>
        <w:t>−</w:t>
      </w:r>
      <w:r>
        <w:rPr>
          <w:rFonts w:ascii="Arial" w:eastAsia="Arial" w:hAnsi="Arial" w:cs="Arial"/>
        </w:rPr>
        <w:t xml:space="preserve"> </w:t>
      </w:r>
      <w:r>
        <w:t>программы</w:t>
      </w:r>
      <w:r>
        <w:rPr>
          <w:i/>
        </w:rPr>
        <w:t xml:space="preserve"> </w:t>
      </w:r>
      <w:r>
        <w:rPr>
          <w:b/>
          <w:i/>
        </w:rPr>
        <w:t>туристско-краеведческой направленности</w:t>
      </w:r>
      <w:r>
        <w:t xml:space="preserve"> ориентированы на развитие познавательных, исследовательских навыков, обучающихся по изучению природы, истории, культуры родного края. Программы ориенти</w:t>
      </w:r>
      <w:r w:rsidR="00FD66AC">
        <w:t>рованы на познание истории Тверской области</w:t>
      </w:r>
      <w:r>
        <w:t xml:space="preserve">, судеб соотечественников, семейных родословных, являются источником социального, личностного и духовного развития обучающихся;  </w:t>
      </w:r>
    </w:p>
    <w:p w:rsidR="0042750F" w:rsidRDefault="007E42F5" w:rsidP="00FD66AC">
      <w:pPr>
        <w:ind w:left="62" w:right="13"/>
      </w:pPr>
      <w:r>
        <w:rPr>
          <w:rFonts w:ascii="Calibri" w:eastAsia="Calibri" w:hAnsi="Calibri" w:cs="Calibri"/>
        </w:rPr>
        <w:t>−</w:t>
      </w:r>
      <w:r>
        <w:rPr>
          <w:rFonts w:ascii="Arial" w:eastAsia="Arial" w:hAnsi="Arial" w:cs="Arial"/>
        </w:rPr>
        <w:t xml:space="preserve"> </w:t>
      </w:r>
      <w:r>
        <w:t>программы</w:t>
      </w:r>
      <w:r>
        <w:rPr>
          <w:i/>
        </w:rPr>
        <w:t xml:space="preserve"> </w:t>
      </w:r>
      <w:r>
        <w:rPr>
          <w:b/>
          <w:i/>
        </w:rPr>
        <w:t>технической направленности</w:t>
      </w:r>
      <w:r>
        <w:t xml:space="preserve"> ориентированы на формирование и развитие научного мировоззрения, освоение методов научного познания мира, развитие исследовательских, прикладных, конструкторских, инженерных способностей обучающихся в области точных </w:t>
      </w:r>
      <w:r w:rsidR="00FD66AC">
        <w:t>наук и технического творчества;</w:t>
      </w:r>
    </w:p>
    <w:p w:rsidR="0042750F" w:rsidRDefault="007E42F5">
      <w:pPr>
        <w:spacing w:after="4"/>
        <w:ind w:left="62" w:right="13"/>
      </w:pPr>
      <w:r>
        <w:rPr>
          <w:rFonts w:ascii="Calibri" w:eastAsia="Calibri" w:hAnsi="Calibri" w:cs="Calibri"/>
        </w:rPr>
        <w:t>−</w:t>
      </w:r>
      <w:r>
        <w:rPr>
          <w:rFonts w:ascii="Arial" w:eastAsia="Arial" w:hAnsi="Arial" w:cs="Arial"/>
        </w:rPr>
        <w:t xml:space="preserve"> </w:t>
      </w:r>
      <w:r>
        <w:t xml:space="preserve">программы </w:t>
      </w:r>
      <w:r>
        <w:rPr>
          <w:b/>
          <w:i/>
        </w:rPr>
        <w:t>естественнонаучной направленности</w:t>
      </w:r>
      <w:r>
        <w:t xml:space="preserve"> ориентированы на развитие познавательной активности, самостоятельности, любознательности, на дополнение и углубление школьных программ по математике, физике, биологии, экологии, химии, окружающему миру, информатике, географии, медицине, информатике, астрономии. Программы способствуют формированию интереса к научно-исследовательской </w:t>
      </w:r>
    </w:p>
    <w:p w:rsidR="0042750F" w:rsidRDefault="007E42F5">
      <w:pPr>
        <w:ind w:left="62" w:right="13" w:firstLine="0"/>
      </w:pPr>
      <w:r>
        <w:t xml:space="preserve">деятельности; </w:t>
      </w:r>
    </w:p>
    <w:p w:rsidR="0042750F" w:rsidRDefault="007E42F5" w:rsidP="00FD66AC">
      <w:pPr>
        <w:ind w:left="62" w:right="13"/>
      </w:pPr>
      <w:r>
        <w:rPr>
          <w:rFonts w:ascii="Calibri" w:eastAsia="Calibri" w:hAnsi="Calibri" w:cs="Calibri"/>
        </w:rPr>
        <w:t>−</w:t>
      </w:r>
      <w:r>
        <w:rPr>
          <w:rFonts w:ascii="Arial" w:eastAsia="Arial" w:hAnsi="Arial" w:cs="Arial"/>
        </w:rPr>
        <w:t xml:space="preserve"> </w:t>
      </w:r>
      <w:r>
        <w:t>программы</w:t>
      </w:r>
      <w:r>
        <w:rPr>
          <w:i/>
        </w:rPr>
        <w:t xml:space="preserve"> </w:t>
      </w:r>
      <w:r>
        <w:rPr>
          <w:b/>
          <w:i/>
        </w:rPr>
        <w:t>физкультурно-спортивной направленности</w:t>
      </w:r>
      <w:r>
        <w:t xml:space="preserve"> - ориентированы на укрепление здоровья, формирование навыков здорового образа жизни и спортивного мастерства, мор</w:t>
      </w:r>
      <w:r w:rsidR="0010669E">
        <w:t xml:space="preserve">ально-волевых качеств и </w:t>
      </w:r>
      <w:r w:rsidR="00E85CA8">
        <w:t>систем</w:t>
      </w:r>
      <w:r w:rsidR="004514E4">
        <w:t>ы ценностей с приоритетом жизни</w:t>
      </w:r>
      <w:r>
        <w:t xml:space="preserve"> и здоровья. Программы ориентированы на приобщение детей к здоровому образу жизни, воспита</w:t>
      </w:r>
      <w:r w:rsidR="00FD66AC">
        <w:t>ние спортивного резерва страны;</w:t>
      </w:r>
    </w:p>
    <w:p w:rsidR="0042750F" w:rsidRDefault="007E42F5">
      <w:pPr>
        <w:tabs>
          <w:tab w:val="center" w:pos="1673"/>
          <w:tab w:val="center" w:pos="4663"/>
          <w:tab w:val="center" w:pos="7799"/>
          <w:tab w:val="right" w:pos="9452"/>
        </w:tabs>
        <w:spacing w:after="0"/>
        <w:ind w:right="0" w:firstLine="0"/>
        <w:jc w:val="left"/>
      </w:pPr>
      <w:r>
        <w:rPr>
          <w:rFonts w:ascii="Calibri" w:eastAsia="Calibri" w:hAnsi="Calibri" w:cs="Calibri"/>
          <w:sz w:val="22"/>
        </w:rPr>
        <w:lastRenderedPageBreak/>
        <w:tab/>
      </w:r>
      <w:r>
        <w:rPr>
          <w:rFonts w:ascii="Calibri" w:eastAsia="Calibri" w:hAnsi="Calibri" w:cs="Calibri"/>
        </w:rPr>
        <w:t>−</w:t>
      </w:r>
      <w:r>
        <w:rPr>
          <w:rFonts w:ascii="Arial" w:eastAsia="Arial" w:hAnsi="Arial" w:cs="Arial"/>
        </w:rPr>
        <w:t xml:space="preserve"> </w:t>
      </w:r>
      <w:r>
        <w:t>программы</w:t>
      </w:r>
      <w:r>
        <w:rPr>
          <w:i/>
        </w:rPr>
        <w:t xml:space="preserve"> </w:t>
      </w:r>
      <w:r>
        <w:rPr>
          <w:i/>
        </w:rPr>
        <w:tab/>
      </w:r>
      <w:r>
        <w:rPr>
          <w:b/>
          <w:i/>
        </w:rPr>
        <w:t xml:space="preserve">социально-гуманитарной </w:t>
      </w:r>
      <w:r>
        <w:rPr>
          <w:b/>
          <w:i/>
        </w:rPr>
        <w:tab/>
        <w:t>направленности</w:t>
      </w:r>
      <w:r>
        <w:rPr>
          <w:b/>
        </w:rPr>
        <w:t xml:space="preserve"> </w:t>
      </w:r>
      <w:r>
        <w:rPr>
          <w:b/>
        </w:rPr>
        <w:tab/>
      </w:r>
      <w:r>
        <w:t xml:space="preserve">- </w:t>
      </w:r>
    </w:p>
    <w:p w:rsidR="0042750F" w:rsidRDefault="007E42F5">
      <w:pPr>
        <w:spacing w:after="0"/>
        <w:ind w:left="62" w:right="13" w:firstLine="0"/>
      </w:pPr>
      <w:r>
        <w:t xml:space="preserve">ориентированы на социальную адаптацию детей (в том числе детей с ОВЗ, детей группы «риска» и детей, находящихся в социально опасном положении), на повышение уровня готовности обучающихся к взаимодействию с различными социальными институтами, на формирование знаний об основных сферах социальной жизни, на воспитание социальной компетентности, формирование педагогических навыков. </w:t>
      </w:r>
    </w:p>
    <w:p w:rsidR="0042750F" w:rsidRDefault="007E42F5">
      <w:pPr>
        <w:ind w:left="62" w:right="13"/>
      </w:pPr>
      <w:r>
        <w:t xml:space="preserve">Направленность дополнительной общеобразовательной программы должна соответствовать ее названию и содержанию. В четком соответствии с направленностью общеобразовательной программы, ее названием и поставленной целью, выстраиваются задачи и все содержание программы. Название образовательной программы, её цели, задачи и содержание должны соответствовать одной из вышеперечисленных направленностей. </w:t>
      </w:r>
    </w:p>
    <w:p w:rsidR="0042750F" w:rsidRDefault="007E42F5">
      <w:pPr>
        <w:spacing w:after="0"/>
        <w:ind w:left="62" w:right="13"/>
      </w:pPr>
      <w:r>
        <w:t xml:space="preserve"> Характеризуя направленность дополнительной общеобразовательной программы, важно кратко, но аргументировано обосновать принадлежность программы именно к данной направленности. Следует обратить внимание на то, что направленность программы определяется не направлением деятельности (шахматный клуб, танцевальная студия, фольклорный коллектив и т.д.), а ведущей педагогической идеей, выраженной в исходной концепции, целями и задачами программы. Так, например, программа клуба фехтования может быть не физкультурно-спортивной, а социально-педагогической направленности, если в постановке цели педагог делает акцент, прежде всего, на воспитание качеств личности, необходимых для успешной интеграции ребенка в современное общество (лидерских качеств, воли, умения не пасовать перед жизненными трудностями и т.д.). </w:t>
      </w:r>
    </w:p>
    <w:p w:rsidR="0042750F" w:rsidRDefault="007E42F5">
      <w:pPr>
        <w:ind w:left="785" w:right="0" w:firstLine="0"/>
        <w:jc w:val="left"/>
      </w:pPr>
      <w:r>
        <w:rPr>
          <w:b/>
        </w:rPr>
        <w:t xml:space="preserve"> </w:t>
      </w:r>
    </w:p>
    <w:p w:rsidR="0042750F" w:rsidRDefault="007E42F5">
      <w:pPr>
        <w:pStyle w:val="5"/>
        <w:ind w:left="792"/>
      </w:pPr>
      <w:r>
        <w:t>Новизна и актуальность</w:t>
      </w:r>
      <w:r>
        <w:rPr>
          <w:u w:val="none"/>
        </w:rPr>
        <w:t xml:space="preserve"> </w:t>
      </w:r>
    </w:p>
    <w:p w:rsidR="0042750F" w:rsidRDefault="007E42F5">
      <w:pPr>
        <w:ind w:left="62" w:right="13"/>
      </w:pPr>
      <w:r>
        <w:rPr>
          <w:b/>
          <w:i/>
        </w:rPr>
        <w:t xml:space="preserve">Новизна </w:t>
      </w:r>
      <w:r>
        <w:t xml:space="preserve">может быть объективной (действительное новшество, ранее нигде и никем не используемое), корпоративной (новшество для данного конкретной организации), субъективной (новшество только для этого педагога). Новизна может быть определена относительно рода занятия, осуществляемого в данном объединении. </w:t>
      </w:r>
      <w:r>
        <w:rPr>
          <w:b/>
          <w:i/>
        </w:rPr>
        <w:t xml:space="preserve"> </w:t>
      </w:r>
    </w:p>
    <w:p w:rsidR="0042750F" w:rsidRDefault="007E42F5">
      <w:pPr>
        <w:ind w:left="62" w:right="13"/>
      </w:pPr>
      <w:r>
        <w:t>Новизна</w:t>
      </w:r>
      <w:r>
        <w:rPr>
          <w:b/>
        </w:rPr>
        <w:t xml:space="preserve"> </w:t>
      </w:r>
      <w:r>
        <w:rPr>
          <w:b/>
        </w:rPr>
        <w:tab/>
      </w:r>
      <w:r>
        <w:t xml:space="preserve">дополнительной </w:t>
      </w:r>
      <w:r>
        <w:tab/>
        <w:t xml:space="preserve">общеобразовательной </w:t>
      </w:r>
      <w:r>
        <w:tab/>
        <w:t xml:space="preserve">программы предполагает: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новое решение проблем дополнительного образования;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новые методики преподавания;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новые педагогические технологии в проведении занятий;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нововведения в формах диагностики и подведения итогов реализации программы и т.д. </w:t>
      </w:r>
    </w:p>
    <w:p w:rsidR="0042750F" w:rsidRDefault="007E42F5">
      <w:pPr>
        <w:ind w:left="62" w:right="13"/>
      </w:pPr>
      <w:r>
        <w:lastRenderedPageBreak/>
        <w:t xml:space="preserve">В формулировках можно использовать отражающие степень новизны слова: «впервые», «конкретизировано», «дополнено», «расширено», «углублено», кратко пояснять, что существенного составитель программы внёс при её разработке в сравнении с известными аналогами по содержанию, методам и организационным формам реализации предлагаемого материала. </w:t>
      </w:r>
    </w:p>
    <w:p w:rsidR="0042750F" w:rsidRDefault="007E42F5">
      <w:pPr>
        <w:spacing w:after="14" w:line="271" w:lineRule="auto"/>
        <w:ind w:left="792" w:right="0" w:hanging="10"/>
        <w:jc w:val="left"/>
      </w:pPr>
      <w:r>
        <w:rPr>
          <w:b/>
          <w:i/>
        </w:rPr>
        <w:t xml:space="preserve">Пример: </w:t>
      </w:r>
    </w:p>
    <w:p w:rsidR="0042750F" w:rsidRDefault="007E42F5">
      <w:pPr>
        <w:spacing w:after="15" w:line="267" w:lineRule="auto"/>
        <w:ind w:left="62" w:right="15" w:firstLine="708"/>
      </w:pPr>
      <w:r>
        <w:rPr>
          <w:i/>
        </w:rPr>
        <w:t xml:space="preserve">Новизна дополнительной общеобразовательной программы «Как вести за собой»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с высокой культурой делового общения, готового к принятию управленческих решений, умеющего эффективно взаимодействовать с деловыми партнерами. </w:t>
      </w:r>
    </w:p>
    <w:p w:rsidR="0042750F" w:rsidRDefault="007E42F5">
      <w:pPr>
        <w:spacing w:after="26"/>
        <w:ind w:left="785" w:right="0" w:firstLine="0"/>
        <w:jc w:val="left"/>
      </w:pPr>
      <w:r>
        <w:t xml:space="preserve"> </w:t>
      </w:r>
    </w:p>
    <w:p w:rsidR="0042750F" w:rsidRDefault="007E42F5">
      <w:pPr>
        <w:ind w:left="62" w:right="13"/>
      </w:pPr>
      <w:r>
        <w:rPr>
          <w:b/>
          <w:i/>
        </w:rPr>
        <w:t>Актуальность</w:t>
      </w:r>
      <w:r>
        <w:rPr>
          <w:b/>
        </w:rPr>
        <w:t xml:space="preserve"> </w:t>
      </w:r>
      <w:r>
        <w:t xml:space="preserve">программы — это ответ на вопрос, зачем современным детям в современных условиях нужна конкретная программа. </w:t>
      </w:r>
    </w:p>
    <w:p w:rsidR="0042750F" w:rsidRDefault="007E42F5">
      <w:pPr>
        <w:ind w:left="62" w:right="13"/>
      </w:pPr>
      <w:r>
        <w:t xml:space="preserve"> Важно найти актуальные, значимые моменты, необходимо объяснить, почему именно данная программа (её направление, вид деятельности) важны и актуальны для современных детей, для нашего времени, для нашего района, города. Актуальность может и должна рассматриваться не только как личная заинтересованность педагога в решении поставленной проблемы средствами своего направления деятельности, но и как личная заинтересованность в решении этой проблемы со стороны других участников образовательного процесса (детей, родителей, педагогов и т.д.).  Актуальность может базироваться: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анализе социальных проблем;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материалах научных исследований;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анализе педагогического опыта;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на анализе детского или родительского спроса на дополнительные образовательные услуги;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современных требованиях модернизации системы образования;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потенциале образовательного учреждения;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на социальном заказе муниципального образования и других факторах. </w:t>
      </w:r>
    </w:p>
    <w:p w:rsidR="0042750F" w:rsidRDefault="007E42F5">
      <w:pPr>
        <w:spacing w:after="14" w:line="271" w:lineRule="auto"/>
        <w:ind w:left="792" w:right="0" w:hanging="10"/>
        <w:jc w:val="left"/>
      </w:pPr>
      <w:r>
        <w:rPr>
          <w:b/>
          <w:i/>
        </w:rPr>
        <w:t xml:space="preserve">Пример: </w:t>
      </w:r>
    </w:p>
    <w:p w:rsidR="0042750F" w:rsidRDefault="007E42F5">
      <w:pPr>
        <w:spacing w:after="15" w:line="267" w:lineRule="auto"/>
        <w:ind w:left="62" w:right="15" w:firstLine="708"/>
      </w:pPr>
      <w:r>
        <w:rPr>
          <w:i/>
        </w:rPr>
        <w:t xml:space="preserve"> Актуальность предлагаемой программы определяется запросом со стороны детей и их родителей на программы художественно-эстетического развития младших школьников, материально-технические условия для реализации которого имеются только на базе нашего Дома детского творчества. </w:t>
      </w:r>
    </w:p>
    <w:p w:rsidR="0042750F" w:rsidRDefault="007E42F5">
      <w:pPr>
        <w:spacing w:after="0"/>
        <w:ind w:left="785" w:right="0" w:firstLine="0"/>
        <w:jc w:val="left"/>
      </w:pPr>
      <w:r>
        <w:rPr>
          <w:b/>
        </w:rPr>
        <w:lastRenderedPageBreak/>
        <w:t xml:space="preserve"> </w:t>
      </w:r>
    </w:p>
    <w:p w:rsidR="0042750F" w:rsidRDefault="007E42F5">
      <w:pPr>
        <w:pStyle w:val="5"/>
        <w:spacing w:after="30"/>
        <w:ind w:left="792"/>
      </w:pPr>
      <w:r>
        <w:t>Отличительные особенности программы</w:t>
      </w:r>
      <w:r>
        <w:rPr>
          <w:u w:val="none"/>
        </w:rPr>
        <w:t xml:space="preserve"> </w:t>
      </w:r>
    </w:p>
    <w:p w:rsidR="0042750F" w:rsidRDefault="007E42F5">
      <w:pPr>
        <w:ind w:left="62" w:right="13"/>
      </w:pPr>
      <w:r>
        <w:rPr>
          <w:b/>
          <w:i/>
        </w:rPr>
        <w:t>Отличительные особенности</w:t>
      </w:r>
      <w:r>
        <w:t xml:space="preserve"> </w:t>
      </w:r>
      <w:r>
        <w:rPr>
          <w:b/>
          <w:i/>
        </w:rPr>
        <w:t>данной</w:t>
      </w:r>
      <w:r>
        <w:t xml:space="preserve"> дополнительной общеобразовательной </w:t>
      </w:r>
      <w:r>
        <w:rPr>
          <w:b/>
          <w:i/>
        </w:rPr>
        <w:t>программы</w:t>
      </w:r>
      <w:r>
        <w:t xml:space="preserve"> </w:t>
      </w:r>
      <w:r>
        <w:rPr>
          <w:b/>
          <w:i/>
        </w:rPr>
        <w:t>от уже существующих</w:t>
      </w:r>
      <w:r>
        <w:t xml:space="preserve"> общеобразовательных программ. </w:t>
      </w:r>
    </w:p>
    <w:p w:rsidR="0042750F" w:rsidRDefault="007E42F5">
      <w:pPr>
        <w:ind w:left="62" w:right="13"/>
      </w:pPr>
      <w:r>
        <w:t xml:space="preserve">В данном подразделе следует описать наличие предшествующих аналогичных дополнительных общеобразовательных программ и отличие данной программы от программ других авторов, чей опыт использован и обобщен. Нужно указать, как в данной программе расставлены акценты, какие выбраны приоритетные направления.  </w:t>
      </w:r>
    </w:p>
    <w:p w:rsidR="0042750F" w:rsidRDefault="007E42F5">
      <w:pPr>
        <w:spacing w:after="0"/>
        <w:ind w:left="62" w:right="13"/>
      </w:pPr>
      <w:r>
        <w:t xml:space="preserve">Также следует указать особенности программы. Является ли программа разноуровневой, модульной, сетевой, дистанционной, с применением дистанционных технологий, адаптированная (для особых категорий).  </w:t>
      </w:r>
    </w:p>
    <w:p w:rsidR="0042750F" w:rsidRDefault="007E42F5">
      <w:pPr>
        <w:ind w:left="797" w:right="0" w:firstLine="0"/>
        <w:jc w:val="left"/>
      </w:pPr>
      <w:r>
        <w:rPr>
          <w:b/>
        </w:rPr>
        <w:t xml:space="preserve"> </w:t>
      </w:r>
    </w:p>
    <w:p w:rsidR="0042750F" w:rsidRDefault="007E42F5">
      <w:pPr>
        <w:pStyle w:val="5"/>
        <w:spacing w:after="26"/>
        <w:ind w:left="792"/>
      </w:pPr>
      <w:r>
        <w:t>Адресат программы</w:t>
      </w:r>
      <w:r>
        <w:rPr>
          <w:u w:val="none"/>
        </w:rPr>
        <w:t xml:space="preserve"> </w:t>
      </w:r>
    </w:p>
    <w:p w:rsidR="0042750F" w:rsidRDefault="007E42F5">
      <w:pPr>
        <w:ind w:left="62" w:right="13"/>
      </w:pPr>
      <w:r>
        <w:rPr>
          <w:b/>
          <w:i/>
        </w:rPr>
        <w:t>Адресат программы</w:t>
      </w:r>
      <w:r>
        <w:t xml:space="preserve"> - примерный портрет обучающегося, для которого будет актуальным обучение по данной программе - возраст, уровень развития, круг интересов, личностные характеристики, потенциальные роли в программе, иные медико-психолого-педагогические характеристики. </w:t>
      </w:r>
    </w:p>
    <w:p w:rsidR="0042750F" w:rsidRDefault="007E42F5">
      <w:pPr>
        <w:ind w:left="785" w:right="13" w:firstLine="0"/>
      </w:pPr>
      <w:r>
        <w:t xml:space="preserve">В этом подразделе нужно поместить следующую информацию: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 xml:space="preserve">для какой категории детей </w:t>
      </w:r>
      <w:r>
        <w:rPr>
          <w:i/>
        </w:rPr>
        <w:t>предназначена программа,</w:t>
      </w:r>
      <w:r>
        <w:t xml:space="preserve"> степень предварительной подготовки и уровень базового образования; уровень формирования интересов и мотивации к данной предметной области, наличие способностей, физическое здоровье и половая принадлежность детей и т.д.;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 xml:space="preserve">какому возрасту детей </w:t>
      </w:r>
      <w:r>
        <w:rPr>
          <w:i/>
        </w:rPr>
        <w:t>адресована программа</w:t>
      </w:r>
      <w:r>
        <w:t xml:space="preserve"> (диапазон, который охватывает возраст обучающихся от начала до окончания срока обучения), краткая характеристика возрастных и индивидуальных особенностей детей, занимающихся в объединении;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наполняемость групп</w:t>
      </w:r>
      <w:r>
        <w:t xml:space="preserve"> (количество обучающихся в каждой учебной группе определяется в соответствии с уставом учреждения, санитарно</w:t>
      </w:r>
      <w:r w:rsidR="006E716D">
        <w:t>-</w:t>
      </w:r>
      <w:r>
        <w:t xml:space="preserve">гигиеническими требованиями к данному виду деятельности и региональными нормативными документами в сфере дополнительного образования детей); </w:t>
      </w:r>
    </w:p>
    <w:p w:rsidR="0042750F" w:rsidRDefault="007E42F5">
      <w:pPr>
        <w:ind w:left="785" w:right="13" w:firstLine="0"/>
      </w:pPr>
      <w:r>
        <w:rPr>
          <w:rFonts w:ascii="Calibri" w:eastAsia="Calibri" w:hAnsi="Calibri" w:cs="Calibri"/>
        </w:rPr>
        <w:t>−</w:t>
      </w:r>
      <w:r>
        <w:rPr>
          <w:rFonts w:ascii="Arial" w:eastAsia="Arial" w:hAnsi="Arial" w:cs="Arial"/>
        </w:rPr>
        <w:t xml:space="preserve"> </w:t>
      </w:r>
      <w:r>
        <w:rPr>
          <w:b/>
          <w:i/>
        </w:rPr>
        <w:t>предполагаемый состав групп</w:t>
      </w:r>
      <w:r>
        <w:t xml:space="preserve"> (одного или разных возрастов);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условия приема детей</w:t>
      </w:r>
      <w:r>
        <w:t xml:space="preserve"> (в том числе могут быть указаны условия дополнительного набора детей в коллектив на вакантные места, на второй, третий и другие годы обучения), система набора на основании результатов тестирования, прослушивания, собеседования, просмотра работ, наличия базовых знаний в определённой области и т.д. </w:t>
      </w:r>
    </w:p>
    <w:p w:rsidR="0042750F" w:rsidRDefault="006E716D">
      <w:pPr>
        <w:spacing w:after="1" w:line="277" w:lineRule="auto"/>
        <w:ind w:left="785" w:right="2613" w:firstLine="2"/>
        <w:jc w:val="left"/>
      </w:pPr>
      <w:r>
        <w:rPr>
          <w:b/>
          <w:i/>
        </w:rPr>
        <w:lastRenderedPageBreak/>
        <w:t>Пример:</w:t>
      </w:r>
      <w:r w:rsidR="007E42F5">
        <w:rPr>
          <w:b/>
          <w:i/>
        </w:rPr>
        <w:t xml:space="preserve"> </w:t>
      </w:r>
      <w:r w:rsidR="007E42F5">
        <w:rPr>
          <w:i/>
        </w:rPr>
        <w:t xml:space="preserve">наполняемость групп 1 года обучения – 15 человек наполняемость групп 2 года обучения – 12 человек </w:t>
      </w:r>
    </w:p>
    <w:p w:rsidR="0042750F" w:rsidRDefault="007E42F5">
      <w:pPr>
        <w:spacing w:after="15" w:line="267" w:lineRule="auto"/>
        <w:ind w:left="795" w:right="15" w:hanging="10"/>
      </w:pPr>
      <w:r>
        <w:rPr>
          <w:i/>
        </w:rPr>
        <w:t xml:space="preserve">наполняемость групп 3 года обучения и последующих – 10 человек </w:t>
      </w:r>
    </w:p>
    <w:p w:rsidR="0042750F" w:rsidRDefault="007E42F5">
      <w:pPr>
        <w:spacing w:after="0"/>
        <w:ind w:left="77" w:right="0" w:firstLine="0"/>
        <w:jc w:val="left"/>
      </w:pPr>
      <w:r>
        <w:rPr>
          <w:i/>
        </w:rPr>
        <w:t xml:space="preserve"> </w:t>
      </w:r>
    </w:p>
    <w:p w:rsidR="0042750F" w:rsidRDefault="007E42F5">
      <w:pPr>
        <w:spacing w:after="30"/>
        <w:ind w:left="77" w:right="0" w:firstLine="0"/>
        <w:jc w:val="left"/>
      </w:pPr>
      <w:r>
        <w:rPr>
          <w:i/>
        </w:rPr>
        <w:t xml:space="preserve"> </w:t>
      </w:r>
    </w:p>
    <w:p w:rsidR="0042750F" w:rsidRDefault="007E42F5">
      <w:pPr>
        <w:pStyle w:val="5"/>
        <w:ind w:left="792"/>
      </w:pPr>
      <w:r>
        <w:t>Срок реализации программы и объем учебных часов</w:t>
      </w:r>
      <w:r>
        <w:rPr>
          <w:u w:val="none"/>
        </w:rPr>
        <w:t xml:space="preserve"> </w:t>
      </w:r>
    </w:p>
    <w:p w:rsidR="0042750F" w:rsidRDefault="007E42F5">
      <w:pPr>
        <w:ind w:left="62" w:right="13"/>
      </w:pPr>
      <w:r>
        <w:t xml:space="preserve">В данном подразделе рекомендуется поместить следующую информацию: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временные границы, </w:t>
      </w:r>
      <w:r>
        <w:rPr>
          <w:b/>
          <w:i/>
        </w:rPr>
        <w:t>на сколько лет рассчитана программа</w:t>
      </w:r>
      <w:r>
        <w:t xml:space="preserve">, ее продолжительность; </w:t>
      </w:r>
    </w:p>
    <w:p w:rsidR="0042750F" w:rsidRDefault="007E42F5">
      <w:pPr>
        <w:spacing w:after="14" w:line="271" w:lineRule="auto"/>
        <w:ind w:left="792" w:right="0" w:hanging="10"/>
        <w:jc w:val="left"/>
      </w:pPr>
      <w:r>
        <w:rPr>
          <w:rFonts w:ascii="Calibri" w:eastAsia="Calibri" w:hAnsi="Calibri" w:cs="Calibri"/>
        </w:rPr>
        <w:t>−</w:t>
      </w:r>
      <w:r>
        <w:rPr>
          <w:rFonts w:ascii="Arial" w:eastAsia="Arial" w:hAnsi="Arial" w:cs="Arial"/>
        </w:rPr>
        <w:t xml:space="preserve"> </w:t>
      </w:r>
      <w:r>
        <w:t xml:space="preserve">этапы образовательного процесса, </w:t>
      </w:r>
      <w:r>
        <w:rPr>
          <w:b/>
          <w:i/>
        </w:rPr>
        <w:t>срок обучения на каждом этапе</w:t>
      </w:r>
      <w:r>
        <w:t xml:space="preserve">; </w:t>
      </w:r>
      <w:r>
        <w:rPr>
          <w:rFonts w:ascii="Calibri" w:eastAsia="Calibri" w:hAnsi="Calibri" w:cs="Calibri"/>
        </w:rPr>
        <w:t>−</w:t>
      </w:r>
      <w:r>
        <w:rPr>
          <w:rFonts w:ascii="Arial" w:eastAsia="Arial" w:hAnsi="Arial" w:cs="Arial"/>
        </w:rPr>
        <w:t xml:space="preserve"> </w:t>
      </w:r>
      <w:r>
        <w:rPr>
          <w:b/>
          <w:i/>
        </w:rPr>
        <w:t>количество часов на каждый год</w:t>
      </w:r>
      <w:r>
        <w:t xml:space="preserve">. </w:t>
      </w:r>
    </w:p>
    <w:p w:rsidR="0042750F" w:rsidRDefault="007E42F5">
      <w:pPr>
        <w:ind w:left="62" w:right="13"/>
      </w:pPr>
      <w:r>
        <w:t xml:space="preserve">Допускается вариативность продолжительности курса на любом году обучения, которую необходимо обосновать и перечислить все предлагаемые варианты. </w:t>
      </w:r>
    </w:p>
    <w:p w:rsidR="0042750F" w:rsidRDefault="007E42F5">
      <w:pPr>
        <w:spacing w:after="14" w:line="271" w:lineRule="auto"/>
        <w:ind w:left="792" w:right="0" w:hanging="10"/>
        <w:jc w:val="left"/>
      </w:pPr>
      <w:r>
        <w:rPr>
          <w:b/>
          <w:i/>
        </w:rPr>
        <w:t xml:space="preserve">Пример:  </w:t>
      </w:r>
    </w:p>
    <w:p w:rsidR="006E716D" w:rsidRDefault="007E42F5">
      <w:pPr>
        <w:spacing w:after="15" w:line="267" w:lineRule="auto"/>
        <w:ind w:left="795" w:right="2295" w:hanging="10"/>
        <w:rPr>
          <w:i/>
        </w:rPr>
      </w:pPr>
      <w:r>
        <w:rPr>
          <w:i/>
        </w:rPr>
        <w:t xml:space="preserve">1 год обучения: 144 часа, 2 раза в неделю по 2 часа </w:t>
      </w:r>
    </w:p>
    <w:p w:rsidR="0042750F" w:rsidRDefault="007E42F5">
      <w:pPr>
        <w:spacing w:after="15" w:line="267" w:lineRule="auto"/>
        <w:ind w:left="795" w:right="2295" w:hanging="10"/>
      </w:pPr>
      <w:r>
        <w:rPr>
          <w:i/>
        </w:rPr>
        <w:t xml:space="preserve"> 2 год обучения: 216 часов, 3 раза в неделю по 2 часа</w:t>
      </w:r>
      <w:r>
        <w:t xml:space="preserve"> </w:t>
      </w:r>
    </w:p>
    <w:p w:rsidR="0042750F" w:rsidRDefault="007E42F5">
      <w:pPr>
        <w:spacing w:after="29"/>
        <w:ind w:left="785" w:right="0" w:firstLine="0"/>
        <w:jc w:val="left"/>
      </w:pPr>
      <w:r>
        <w:rPr>
          <w:b/>
        </w:rPr>
        <w:t xml:space="preserve"> </w:t>
      </w:r>
    </w:p>
    <w:p w:rsidR="0042750F" w:rsidRDefault="007E42F5" w:rsidP="004514E4">
      <w:pPr>
        <w:pStyle w:val="5"/>
        <w:spacing w:line="240" w:lineRule="auto"/>
        <w:ind w:left="792"/>
      </w:pPr>
      <w:r>
        <w:t>Формы обучения</w:t>
      </w:r>
      <w:r>
        <w:rPr>
          <w:u w:val="none"/>
        </w:rPr>
        <w:t xml:space="preserve">  </w:t>
      </w:r>
    </w:p>
    <w:p w:rsidR="0042750F" w:rsidRDefault="007E42F5" w:rsidP="004514E4">
      <w:pPr>
        <w:spacing w:line="240" w:lineRule="auto"/>
        <w:ind w:left="62" w:right="13"/>
      </w:pPr>
      <w:r>
        <w:t xml:space="preserve">Обучение с учетом особенностей обучающихся может осуществляться в </w:t>
      </w:r>
      <w:r>
        <w:rPr>
          <w:b/>
          <w:i/>
        </w:rPr>
        <w:t>очной, очно-заочной или заочной</w:t>
      </w:r>
      <w:r>
        <w:rPr>
          <w:b/>
        </w:rPr>
        <w:t xml:space="preserve"> </w:t>
      </w:r>
      <w:r>
        <w:rPr>
          <w:b/>
          <w:i/>
        </w:rPr>
        <w:t>форме</w:t>
      </w:r>
      <w:r>
        <w:t xml:space="preserve"> (гл. 2, ст. 17, п. 2), а также «допускается сочетание различных форм получения образования и форм обучения» (гл. 2, ст. 17, п. 4).  </w:t>
      </w:r>
    </w:p>
    <w:p w:rsidR="0042750F" w:rsidRDefault="007E42F5" w:rsidP="004514E4">
      <w:pPr>
        <w:spacing w:after="0" w:line="240" w:lineRule="auto"/>
        <w:ind w:left="62" w:right="13"/>
      </w:pPr>
      <w:r>
        <w:t xml:space="preserve">Организации, осуществляющие образовательную деятельность, могут организовать образовательный процесс в соответствии с индивидуальными учебными планами в объединениях по интересам. </w:t>
      </w:r>
    </w:p>
    <w:p w:rsidR="0042750F" w:rsidRDefault="007E42F5" w:rsidP="004514E4">
      <w:pPr>
        <w:spacing w:after="28" w:line="240" w:lineRule="auto"/>
        <w:ind w:left="785" w:right="0" w:firstLine="0"/>
        <w:jc w:val="left"/>
      </w:pPr>
      <w:r>
        <w:rPr>
          <w:b/>
        </w:rPr>
        <w:t xml:space="preserve"> </w:t>
      </w:r>
    </w:p>
    <w:p w:rsidR="0042750F" w:rsidRDefault="007E42F5" w:rsidP="004514E4">
      <w:pPr>
        <w:pStyle w:val="5"/>
        <w:spacing w:line="240" w:lineRule="auto"/>
        <w:ind w:left="792"/>
      </w:pPr>
      <w:r>
        <w:t>Режим занятий</w:t>
      </w:r>
      <w:r>
        <w:rPr>
          <w:b w:val="0"/>
          <w:u w:val="none"/>
        </w:rPr>
        <w:t xml:space="preserve"> </w:t>
      </w:r>
    </w:p>
    <w:p w:rsidR="0042750F" w:rsidRDefault="007E42F5" w:rsidP="004514E4">
      <w:pPr>
        <w:spacing w:after="311" w:line="240" w:lineRule="auto"/>
        <w:ind w:left="62" w:right="13"/>
      </w:pPr>
      <w:r>
        <w:t xml:space="preserve">В данном подразделе указывается </w:t>
      </w:r>
      <w:r>
        <w:rPr>
          <w:b/>
          <w:i/>
        </w:rPr>
        <w:t>продолжительность и количество занятий в неделю</w:t>
      </w:r>
      <w:r>
        <w:t xml:space="preserve"> со всеми вариантами и обоснованием выбора варианта. При определении режима занятий нужно указать </w:t>
      </w:r>
      <w:r>
        <w:rPr>
          <w:b/>
          <w:i/>
        </w:rPr>
        <w:t>продолжительность учебного часа</w:t>
      </w:r>
      <w:r>
        <w:t xml:space="preserve">, если она отличается от академического часа (45 минут). При этом следует написать, по каким причинам, в соответствии с какими нормативными актами, санитарными нормами, возрастными и другими особенностями детей, продолжительность учебного часа изменена (документ на основании). </w:t>
      </w:r>
    </w:p>
    <w:p w:rsidR="0042750F" w:rsidRDefault="007E42F5" w:rsidP="00512369">
      <w:pPr>
        <w:pStyle w:val="3"/>
        <w:spacing w:after="110"/>
        <w:ind w:left="77" w:right="0" w:firstLine="708"/>
        <w:jc w:val="center"/>
      </w:pPr>
      <w:bookmarkStart w:id="18" w:name="_Toc45062"/>
      <w:r>
        <w:lastRenderedPageBreak/>
        <w:t>4.1.2. ЦЕЛЬ И ЗАДАЧИ ДОПОЛНИТЕЛЬНОЙ ОБРАЗОВАТЕЛЬНОЙ ПРОГРАММЫ</w:t>
      </w:r>
      <w:bookmarkEnd w:id="18"/>
    </w:p>
    <w:p w:rsidR="0010669E" w:rsidRPr="0010669E" w:rsidRDefault="0010669E" w:rsidP="0010669E"/>
    <w:p w:rsidR="0042750F" w:rsidRDefault="007E42F5">
      <w:pPr>
        <w:ind w:left="62" w:right="13"/>
      </w:pPr>
      <w:r>
        <w:rPr>
          <w:b/>
          <w:u w:val="single" w:color="000000"/>
        </w:rPr>
        <w:t>Цель</w:t>
      </w:r>
      <w:r>
        <w:rPr>
          <w:b/>
          <w:i/>
        </w:rPr>
        <w:t xml:space="preserve"> </w:t>
      </w:r>
      <w:r>
        <w:t xml:space="preserve">- это конкретный, охарактеризованный качественно, а где можно, то и количественно, образ желаемого (ожидаемого) результата, которого реально можно достичь к определенному моменту времени. </w:t>
      </w:r>
      <w:r>
        <w:rPr>
          <w:i/>
        </w:rPr>
        <w:t xml:space="preserve">Цели могут быть направлены: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развитие ребенка в целом;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развитие определенных способностей ребенка;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обеспечение каждому ребенку требуемого уровня образования;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на формирование у каждого ребенка умений и потребности самостоятельно пополнять свои знания, умения, навыки;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на воспитание обучающихся в соответствии с высокими моральными ценностями;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на формирование общечеловеческих нравственных ценностных ориентаций, самосознания, общественно ценных личностных качеств; обеспечение гармоничного эстетического и физического развития; выработку навыков здорового образа жизни; </w:t>
      </w:r>
    </w:p>
    <w:p w:rsidR="0042750F" w:rsidRDefault="007E42F5">
      <w:pPr>
        <w:spacing w:after="9"/>
        <w:ind w:left="62" w:right="13"/>
      </w:pPr>
      <w:r>
        <w:rPr>
          <w:rFonts w:ascii="Calibri" w:eastAsia="Calibri" w:hAnsi="Calibri" w:cs="Calibri"/>
        </w:rPr>
        <w:t>−</w:t>
      </w:r>
      <w:r>
        <w:rPr>
          <w:rFonts w:ascii="Arial" w:eastAsia="Arial" w:hAnsi="Arial" w:cs="Arial"/>
        </w:rPr>
        <w:t xml:space="preserve"> </w:t>
      </w:r>
      <w:r>
        <w:t xml:space="preserve">на обучение детей трудовым навыкам, приемам самостоятельной работы, коллективному взаимодействию, взаимопомощи, формированию культуры.  </w:t>
      </w:r>
      <w:r>
        <w:rPr>
          <w:b/>
          <w:i/>
        </w:rPr>
        <w:t xml:space="preserve">Пример:  </w:t>
      </w:r>
    </w:p>
    <w:p w:rsidR="0042750F" w:rsidRDefault="007E42F5">
      <w:pPr>
        <w:spacing w:after="15" w:line="267" w:lineRule="auto"/>
        <w:ind w:left="62" w:right="15" w:firstLine="708"/>
      </w:pPr>
      <w:r>
        <w:rPr>
          <w:i/>
        </w:rPr>
        <w:t xml:space="preserve">Для написания формулировки цели можно использовать существительные: развитие, обеспечение, приобщение, профилактика, укрепление, взаимодействие, формирование и т.д. </w:t>
      </w:r>
    </w:p>
    <w:p w:rsidR="0042750F" w:rsidRDefault="007E42F5">
      <w:pPr>
        <w:spacing w:after="26"/>
        <w:ind w:left="785" w:right="0" w:firstLine="0"/>
        <w:jc w:val="left"/>
      </w:pPr>
      <w:r>
        <w:rPr>
          <w:i/>
        </w:rPr>
        <w:t xml:space="preserve"> </w:t>
      </w:r>
    </w:p>
    <w:p w:rsidR="0042750F" w:rsidRDefault="007E42F5">
      <w:pPr>
        <w:ind w:left="62" w:right="13"/>
      </w:pPr>
      <w:r>
        <w:rPr>
          <w:b/>
          <w:u w:val="single" w:color="000000"/>
        </w:rPr>
        <w:t>Задачи</w:t>
      </w:r>
      <w:r>
        <w:rPr>
          <w:b/>
        </w:rPr>
        <w:t xml:space="preserve"> </w:t>
      </w:r>
      <w:r>
        <w:t xml:space="preserve">должны соответствовать цели, их не должно быть слишком много, они должны быть понятными для всех, конкретными, проверяемыми и достижимыми. Делить задачи на группы нет необходимости, так как, в соответствии с ФЗ № 273, «образование – единый целенаправленный процесс воспитания и обучения...». Задачи равны результатам (то, что определено как задача, должно быть достигнуто в результате).  </w:t>
      </w:r>
    </w:p>
    <w:p w:rsidR="0042750F" w:rsidRDefault="007E42F5">
      <w:pPr>
        <w:spacing w:after="14" w:line="271" w:lineRule="auto"/>
        <w:ind w:left="792" w:right="0" w:hanging="10"/>
        <w:jc w:val="left"/>
      </w:pPr>
      <w:r>
        <w:rPr>
          <w:b/>
          <w:i/>
        </w:rPr>
        <w:t xml:space="preserve">Пример: </w:t>
      </w:r>
    </w:p>
    <w:p w:rsidR="0042750F" w:rsidRDefault="007E42F5">
      <w:pPr>
        <w:spacing w:after="292" w:line="267" w:lineRule="auto"/>
        <w:ind w:left="62" w:right="15" w:firstLine="708"/>
        <w:rPr>
          <w:i/>
        </w:rPr>
      </w:pPr>
      <w:r>
        <w:rPr>
          <w:i/>
        </w:rPr>
        <w:t xml:space="preserve">Глаголы: способствовать, развивать, приобщать, воспитывать, обучить, сформировать, обеспечить, поддержать, расширить, углубить, познакомить, предоставить возможность и т.д. </w:t>
      </w:r>
    </w:p>
    <w:p w:rsidR="005A1556" w:rsidRDefault="005A1556">
      <w:pPr>
        <w:spacing w:after="292" w:line="267" w:lineRule="auto"/>
        <w:ind w:left="62" w:right="15" w:firstLine="708"/>
        <w:rPr>
          <w:i/>
        </w:rPr>
      </w:pPr>
    </w:p>
    <w:p w:rsidR="0042750F" w:rsidRDefault="007E42F5" w:rsidP="0010669E">
      <w:pPr>
        <w:pStyle w:val="3"/>
        <w:spacing w:after="119"/>
        <w:ind w:left="792" w:right="0"/>
        <w:jc w:val="center"/>
      </w:pPr>
      <w:bookmarkStart w:id="19" w:name="_Toc45063"/>
      <w:r>
        <w:lastRenderedPageBreak/>
        <w:t>4.1.3. СОДЕРЖАНИЕ ПРОГРАММЫ</w:t>
      </w:r>
      <w:bookmarkEnd w:id="19"/>
    </w:p>
    <w:p w:rsidR="0010669E" w:rsidRPr="0010669E" w:rsidRDefault="0010669E" w:rsidP="0010669E"/>
    <w:p w:rsidR="0042750F" w:rsidRDefault="007E42F5">
      <w:pPr>
        <w:spacing w:after="0"/>
        <w:ind w:left="62" w:right="13"/>
      </w:pPr>
      <w:r>
        <w:rPr>
          <w:b/>
          <w:u w:val="single" w:color="000000"/>
        </w:rPr>
        <w:t>Учебный план</w:t>
      </w:r>
      <w:r>
        <w:rPr>
          <w:b/>
        </w:rPr>
        <w:t xml:space="preserve"> </w:t>
      </w:r>
      <w:r>
        <w:t xml:space="preserve">содержит следующие обязательные элементы: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аттестации обучающихся (Закон № 273-ФЗ, ст. 2, п. 22; ст. 47, п. 5) и оформляется в виде таблицы.  </w:t>
      </w:r>
    </w:p>
    <w:p w:rsidR="0042750F" w:rsidRDefault="007E42F5">
      <w:pPr>
        <w:spacing w:after="0"/>
        <w:ind w:left="785" w:right="0" w:firstLine="0"/>
        <w:jc w:val="left"/>
      </w:pPr>
      <w:r>
        <w:t xml:space="preserve"> </w:t>
      </w:r>
    </w:p>
    <w:tbl>
      <w:tblPr>
        <w:tblStyle w:val="TableGrid"/>
        <w:tblW w:w="8970" w:type="dxa"/>
        <w:tblInd w:w="269" w:type="dxa"/>
        <w:tblCellMar>
          <w:top w:w="14" w:type="dxa"/>
          <w:left w:w="115" w:type="dxa"/>
          <w:bottom w:w="6" w:type="dxa"/>
          <w:right w:w="82" w:type="dxa"/>
        </w:tblCellMar>
        <w:tblLook w:val="04A0" w:firstRow="1" w:lastRow="0" w:firstColumn="1" w:lastColumn="0" w:noHBand="0" w:noVBand="1"/>
      </w:tblPr>
      <w:tblGrid>
        <w:gridCol w:w="820"/>
        <w:gridCol w:w="3146"/>
        <w:gridCol w:w="1136"/>
        <w:gridCol w:w="1025"/>
        <w:gridCol w:w="1256"/>
        <w:gridCol w:w="1587"/>
      </w:tblGrid>
      <w:tr w:rsidR="0042750F">
        <w:trPr>
          <w:trHeight w:val="286"/>
        </w:trPr>
        <w:tc>
          <w:tcPr>
            <w:tcW w:w="823" w:type="dxa"/>
            <w:vMerge w:val="restart"/>
            <w:tcBorders>
              <w:top w:val="single" w:sz="4" w:space="0" w:color="000000"/>
              <w:left w:val="single" w:sz="4" w:space="0" w:color="000000"/>
              <w:bottom w:val="single" w:sz="4" w:space="0" w:color="000000"/>
              <w:right w:val="single" w:sz="4" w:space="0" w:color="000000"/>
            </w:tcBorders>
            <w:vAlign w:val="bottom"/>
          </w:tcPr>
          <w:p w:rsidR="0042750F" w:rsidRDefault="007E42F5">
            <w:pPr>
              <w:spacing w:after="16"/>
              <w:ind w:right="0" w:firstLine="0"/>
              <w:jc w:val="left"/>
            </w:pPr>
            <w:r>
              <w:rPr>
                <w:sz w:val="24"/>
              </w:rPr>
              <w:t xml:space="preserve">№ </w:t>
            </w:r>
          </w:p>
          <w:p w:rsidR="0042750F" w:rsidRDefault="007E42F5">
            <w:pPr>
              <w:spacing w:after="0"/>
              <w:ind w:right="0" w:firstLine="0"/>
              <w:jc w:val="left"/>
            </w:pPr>
            <w:r>
              <w:rPr>
                <w:sz w:val="24"/>
              </w:rPr>
              <w:t xml:space="preserve">п/п </w:t>
            </w:r>
          </w:p>
        </w:tc>
        <w:tc>
          <w:tcPr>
            <w:tcW w:w="3161" w:type="dxa"/>
            <w:vMerge w:val="restart"/>
            <w:tcBorders>
              <w:top w:val="single" w:sz="4" w:space="0" w:color="000000"/>
              <w:left w:val="single" w:sz="4" w:space="0" w:color="000000"/>
              <w:bottom w:val="single" w:sz="4" w:space="0" w:color="000000"/>
              <w:right w:val="single" w:sz="4" w:space="0" w:color="000000"/>
            </w:tcBorders>
          </w:tcPr>
          <w:p w:rsidR="0042750F" w:rsidRDefault="007E42F5">
            <w:pPr>
              <w:spacing w:after="0"/>
              <w:ind w:right="116" w:firstLine="0"/>
              <w:jc w:val="center"/>
            </w:pPr>
            <w:r>
              <w:rPr>
                <w:sz w:val="24"/>
              </w:rPr>
              <w:t xml:space="preserve">Название раздела, темы </w:t>
            </w:r>
          </w:p>
        </w:tc>
        <w:tc>
          <w:tcPr>
            <w:tcW w:w="3419" w:type="dxa"/>
            <w:gridSpan w:val="3"/>
            <w:tcBorders>
              <w:top w:val="single" w:sz="4" w:space="0" w:color="000000"/>
              <w:left w:val="single" w:sz="4" w:space="0" w:color="000000"/>
              <w:bottom w:val="single" w:sz="4" w:space="0" w:color="000000"/>
              <w:right w:val="single" w:sz="4" w:space="0" w:color="000000"/>
            </w:tcBorders>
          </w:tcPr>
          <w:p w:rsidR="0042750F" w:rsidRDefault="007E42F5">
            <w:pPr>
              <w:spacing w:after="0"/>
              <w:ind w:right="39" w:firstLine="0"/>
              <w:jc w:val="center"/>
            </w:pPr>
            <w:r>
              <w:rPr>
                <w:sz w:val="24"/>
              </w:rPr>
              <w:t xml:space="preserve">Количество часов </w:t>
            </w:r>
          </w:p>
        </w:tc>
        <w:tc>
          <w:tcPr>
            <w:tcW w:w="1567" w:type="dxa"/>
            <w:vMerge w:val="restart"/>
            <w:tcBorders>
              <w:top w:val="single" w:sz="4" w:space="0" w:color="000000"/>
              <w:left w:val="single" w:sz="4" w:space="0" w:color="000000"/>
              <w:bottom w:val="single" w:sz="4" w:space="0" w:color="000000"/>
              <w:right w:val="single" w:sz="4" w:space="0" w:color="000000"/>
            </w:tcBorders>
          </w:tcPr>
          <w:p w:rsidR="0042750F" w:rsidRDefault="007E42F5">
            <w:pPr>
              <w:spacing w:after="21"/>
              <w:ind w:right="32" w:firstLine="0"/>
              <w:jc w:val="center"/>
            </w:pPr>
            <w:r>
              <w:rPr>
                <w:sz w:val="24"/>
              </w:rPr>
              <w:t xml:space="preserve">Формы </w:t>
            </w:r>
          </w:p>
          <w:p w:rsidR="0042750F" w:rsidRDefault="007E42F5">
            <w:pPr>
              <w:spacing w:after="0"/>
              <w:ind w:left="197" w:right="0" w:hanging="156"/>
              <w:jc w:val="left"/>
            </w:pPr>
            <w:r>
              <w:rPr>
                <w:sz w:val="24"/>
              </w:rPr>
              <w:t xml:space="preserve"> аттестации/ контроля </w:t>
            </w:r>
          </w:p>
        </w:tc>
      </w:tr>
      <w:tr w:rsidR="0042750F">
        <w:trPr>
          <w:trHeight w:val="552"/>
        </w:trPr>
        <w:tc>
          <w:tcPr>
            <w:tcW w:w="0" w:type="auto"/>
            <w:vMerge/>
            <w:tcBorders>
              <w:top w:val="nil"/>
              <w:left w:val="single" w:sz="4" w:space="0" w:color="000000"/>
              <w:bottom w:val="single" w:sz="4" w:space="0" w:color="000000"/>
              <w:right w:val="single" w:sz="4" w:space="0" w:color="000000"/>
            </w:tcBorders>
          </w:tcPr>
          <w:p w:rsidR="0042750F" w:rsidRDefault="0042750F">
            <w:pPr>
              <w:spacing w:after="160"/>
              <w:ind w:right="0" w:firstLine="0"/>
              <w:jc w:val="left"/>
            </w:pPr>
          </w:p>
        </w:tc>
        <w:tc>
          <w:tcPr>
            <w:tcW w:w="0" w:type="auto"/>
            <w:vMerge/>
            <w:tcBorders>
              <w:top w:val="nil"/>
              <w:left w:val="single" w:sz="4" w:space="0" w:color="000000"/>
              <w:bottom w:val="single" w:sz="4" w:space="0" w:color="000000"/>
              <w:right w:val="single" w:sz="4" w:space="0" w:color="000000"/>
            </w:tcBorders>
          </w:tcPr>
          <w:p w:rsidR="0042750F" w:rsidRDefault="0042750F">
            <w:pPr>
              <w:spacing w:after="160"/>
              <w:ind w:right="0" w:firstLine="0"/>
              <w:jc w:val="left"/>
            </w:pPr>
          </w:p>
        </w:tc>
        <w:tc>
          <w:tcPr>
            <w:tcW w:w="1138"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34" w:firstLine="0"/>
              <w:jc w:val="center"/>
            </w:pPr>
            <w:r>
              <w:rPr>
                <w:sz w:val="24"/>
              </w:rPr>
              <w:t xml:space="preserve">Всего </w:t>
            </w:r>
          </w:p>
        </w:tc>
        <w:tc>
          <w:tcPr>
            <w:tcW w:w="102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31" w:right="0" w:firstLine="0"/>
              <w:jc w:val="left"/>
            </w:pPr>
            <w:r>
              <w:rPr>
                <w:sz w:val="24"/>
              </w:rPr>
              <w:t xml:space="preserve">Теория </w:t>
            </w:r>
          </w:p>
        </w:tc>
        <w:tc>
          <w:tcPr>
            <w:tcW w:w="1256"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6" w:right="0" w:firstLine="0"/>
              <w:jc w:val="left"/>
            </w:pPr>
            <w:r>
              <w:rPr>
                <w:sz w:val="24"/>
              </w:rPr>
              <w:t xml:space="preserve">Практика </w:t>
            </w:r>
          </w:p>
        </w:tc>
        <w:tc>
          <w:tcPr>
            <w:tcW w:w="0" w:type="auto"/>
            <w:vMerge/>
            <w:tcBorders>
              <w:top w:val="nil"/>
              <w:left w:val="single" w:sz="4" w:space="0" w:color="000000"/>
              <w:bottom w:val="single" w:sz="4" w:space="0" w:color="000000"/>
              <w:right w:val="single" w:sz="4" w:space="0" w:color="000000"/>
            </w:tcBorders>
          </w:tcPr>
          <w:p w:rsidR="0042750F" w:rsidRDefault="0042750F">
            <w:pPr>
              <w:spacing w:after="160"/>
              <w:ind w:right="0" w:firstLine="0"/>
              <w:jc w:val="left"/>
            </w:pPr>
          </w:p>
        </w:tc>
      </w:tr>
      <w:tr w:rsidR="0042750F">
        <w:trPr>
          <w:trHeight w:val="286"/>
        </w:trPr>
        <w:tc>
          <w:tcPr>
            <w:tcW w:w="823" w:type="dxa"/>
            <w:tcBorders>
              <w:top w:val="single" w:sz="4" w:space="0" w:color="000000"/>
              <w:left w:val="single" w:sz="4" w:space="0" w:color="000000"/>
              <w:bottom w:val="single" w:sz="4" w:space="0" w:color="000000"/>
              <w:right w:val="single" w:sz="4" w:space="0" w:color="000000"/>
            </w:tcBorders>
          </w:tcPr>
          <w:p w:rsidR="0042750F" w:rsidRDefault="0042750F">
            <w:pPr>
              <w:spacing w:after="160"/>
              <w:ind w:right="0" w:firstLine="0"/>
              <w:jc w:val="left"/>
            </w:pPr>
          </w:p>
        </w:tc>
        <w:tc>
          <w:tcPr>
            <w:tcW w:w="3161"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735" w:right="0" w:firstLine="0"/>
              <w:jc w:val="center"/>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7" w:right="0" w:firstLine="0"/>
              <w:jc w:val="center"/>
            </w:pPr>
            <w:r>
              <w:rPr>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4" w:right="0" w:firstLine="0"/>
              <w:jc w:val="center"/>
            </w:pPr>
            <w:r>
              <w:rPr>
                <w:sz w:val="24"/>
              </w:rPr>
              <w:t xml:space="preserve"> </w:t>
            </w:r>
          </w:p>
        </w:tc>
        <w:tc>
          <w:tcPr>
            <w:tcW w:w="1256"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3" w:right="0" w:firstLine="0"/>
              <w:jc w:val="center"/>
            </w:pPr>
            <w:r>
              <w:rPr>
                <w:sz w:val="24"/>
              </w:rPr>
              <w:t xml:space="preserve"> </w:t>
            </w:r>
          </w:p>
        </w:tc>
        <w:tc>
          <w:tcPr>
            <w:tcW w:w="1567"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4" w:right="0" w:firstLine="0"/>
              <w:jc w:val="center"/>
            </w:pPr>
            <w:r>
              <w:rPr>
                <w:sz w:val="24"/>
              </w:rPr>
              <w:t xml:space="preserve"> </w:t>
            </w:r>
          </w:p>
        </w:tc>
      </w:tr>
      <w:tr w:rsidR="0042750F">
        <w:trPr>
          <w:trHeight w:val="286"/>
        </w:trPr>
        <w:tc>
          <w:tcPr>
            <w:tcW w:w="823" w:type="dxa"/>
            <w:tcBorders>
              <w:top w:val="single" w:sz="4" w:space="0" w:color="000000"/>
              <w:left w:val="single" w:sz="4" w:space="0" w:color="000000"/>
              <w:bottom w:val="single" w:sz="4" w:space="0" w:color="000000"/>
              <w:right w:val="single" w:sz="4" w:space="0" w:color="000000"/>
            </w:tcBorders>
          </w:tcPr>
          <w:p w:rsidR="0042750F" w:rsidRDefault="0042750F">
            <w:pPr>
              <w:spacing w:after="160"/>
              <w:ind w:right="0" w:firstLine="0"/>
              <w:jc w:val="left"/>
            </w:pPr>
          </w:p>
        </w:tc>
        <w:tc>
          <w:tcPr>
            <w:tcW w:w="3161"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735" w:right="0" w:firstLine="0"/>
              <w:jc w:val="center"/>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7" w:right="0" w:firstLine="0"/>
              <w:jc w:val="center"/>
            </w:pPr>
            <w:r>
              <w:rPr>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4" w:right="0" w:firstLine="0"/>
              <w:jc w:val="center"/>
            </w:pPr>
            <w:r>
              <w:rPr>
                <w:sz w:val="24"/>
              </w:rPr>
              <w:t xml:space="preserve"> </w:t>
            </w:r>
          </w:p>
        </w:tc>
        <w:tc>
          <w:tcPr>
            <w:tcW w:w="1256"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3" w:right="0" w:firstLine="0"/>
              <w:jc w:val="center"/>
            </w:pPr>
            <w:r>
              <w:rPr>
                <w:sz w:val="24"/>
              </w:rPr>
              <w:t xml:space="preserve"> </w:t>
            </w:r>
          </w:p>
        </w:tc>
        <w:tc>
          <w:tcPr>
            <w:tcW w:w="1567"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4" w:right="0" w:firstLine="0"/>
              <w:jc w:val="center"/>
            </w:pPr>
            <w:r>
              <w:rPr>
                <w:sz w:val="24"/>
              </w:rPr>
              <w:t xml:space="preserve"> </w:t>
            </w:r>
          </w:p>
        </w:tc>
      </w:tr>
      <w:tr w:rsidR="0042750F">
        <w:trPr>
          <w:trHeight w:val="288"/>
        </w:trPr>
        <w:tc>
          <w:tcPr>
            <w:tcW w:w="823" w:type="dxa"/>
            <w:tcBorders>
              <w:top w:val="single" w:sz="4" w:space="0" w:color="000000"/>
              <w:left w:val="single" w:sz="4" w:space="0" w:color="000000"/>
              <w:bottom w:val="single" w:sz="4" w:space="0" w:color="000000"/>
              <w:right w:val="nil"/>
            </w:tcBorders>
          </w:tcPr>
          <w:p w:rsidR="0042750F" w:rsidRDefault="0042750F">
            <w:pPr>
              <w:spacing w:after="160"/>
              <w:ind w:right="0" w:firstLine="0"/>
              <w:jc w:val="left"/>
            </w:pPr>
          </w:p>
        </w:tc>
        <w:tc>
          <w:tcPr>
            <w:tcW w:w="3161" w:type="dxa"/>
            <w:tcBorders>
              <w:top w:val="single" w:sz="4" w:space="0" w:color="000000"/>
              <w:left w:val="nil"/>
              <w:bottom w:val="single" w:sz="4" w:space="0" w:color="000000"/>
              <w:right w:val="single" w:sz="4" w:space="0" w:color="000000"/>
            </w:tcBorders>
          </w:tcPr>
          <w:p w:rsidR="0042750F" w:rsidRDefault="007E42F5">
            <w:pPr>
              <w:spacing w:after="0"/>
              <w:ind w:right="154" w:firstLine="0"/>
              <w:jc w:val="center"/>
            </w:pPr>
            <w:r>
              <w:rPr>
                <w:sz w:val="24"/>
              </w:rPr>
              <w:t xml:space="preserve">Итого часов </w:t>
            </w:r>
          </w:p>
        </w:tc>
        <w:tc>
          <w:tcPr>
            <w:tcW w:w="1138"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7" w:right="0" w:firstLine="0"/>
              <w:jc w:val="center"/>
            </w:pPr>
            <w:r>
              <w:rPr>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4" w:right="0" w:firstLine="0"/>
              <w:jc w:val="center"/>
            </w:pPr>
            <w:r>
              <w:rPr>
                <w:sz w:val="24"/>
              </w:rPr>
              <w:t xml:space="preserve"> </w:t>
            </w:r>
          </w:p>
        </w:tc>
        <w:tc>
          <w:tcPr>
            <w:tcW w:w="1256"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3" w:right="0" w:firstLine="0"/>
              <w:jc w:val="center"/>
            </w:pPr>
            <w:r>
              <w:rPr>
                <w:sz w:val="24"/>
              </w:rPr>
              <w:t xml:space="preserve"> </w:t>
            </w:r>
          </w:p>
        </w:tc>
        <w:tc>
          <w:tcPr>
            <w:tcW w:w="1567"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4" w:right="0" w:firstLine="0"/>
              <w:jc w:val="center"/>
            </w:pPr>
            <w:r>
              <w:rPr>
                <w:sz w:val="24"/>
              </w:rPr>
              <w:t xml:space="preserve"> </w:t>
            </w:r>
          </w:p>
        </w:tc>
      </w:tr>
    </w:tbl>
    <w:p w:rsidR="0042750F" w:rsidRDefault="007E42F5">
      <w:pPr>
        <w:spacing w:after="0"/>
        <w:ind w:left="785" w:right="0" w:firstLine="0"/>
        <w:jc w:val="left"/>
      </w:pPr>
      <w:r>
        <w:t xml:space="preserve"> </w:t>
      </w:r>
    </w:p>
    <w:p w:rsidR="0042750F" w:rsidRDefault="007E42F5">
      <w:pPr>
        <w:spacing w:after="0"/>
        <w:ind w:left="62" w:right="13"/>
      </w:pPr>
      <w:r>
        <w:t xml:space="preserve">В нижней части таблицы суммируется количество часов в столбцах «Всего», «Теория», «Практика». Итоговое количество часов в год зависит от количества занятий в неделю и их продолжительности. В системе дополнительного образования принята следующая формула расчета годового количества часов: количество часов в неделю умножается на 4 недели (месячная норма) и умножается на 9 месяцев (годовая норма). </w:t>
      </w:r>
    </w:p>
    <w:p w:rsidR="0042750F" w:rsidRDefault="007E42F5">
      <w:pPr>
        <w:spacing w:after="0"/>
        <w:ind w:left="785" w:right="0" w:firstLine="0"/>
        <w:jc w:val="left"/>
      </w:pPr>
      <w:r>
        <w:t xml:space="preserve"> </w:t>
      </w:r>
    </w:p>
    <w:tbl>
      <w:tblPr>
        <w:tblStyle w:val="TableGrid"/>
        <w:tblW w:w="9074" w:type="dxa"/>
        <w:tblInd w:w="216" w:type="dxa"/>
        <w:tblCellMar>
          <w:top w:w="16" w:type="dxa"/>
          <w:left w:w="115" w:type="dxa"/>
          <w:right w:w="115" w:type="dxa"/>
        </w:tblCellMar>
        <w:tblLook w:val="04A0" w:firstRow="1" w:lastRow="0" w:firstColumn="1" w:lastColumn="0" w:noHBand="0" w:noVBand="1"/>
      </w:tblPr>
      <w:tblGrid>
        <w:gridCol w:w="4395"/>
        <w:gridCol w:w="4679"/>
      </w:tblGrid>
      <w:tr w:rsidR="0042750F">
        <w:trPr>
          <w:trHeight w:val="334"/>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4" w:firstLine="0"/>
              <w:jc w:val="center"/>
            </w:pPr>
            <w:r>
              <w:t xml:space="preserve"> </w:t>
            </w:r>
            <w:r>
              <w:rPr>
                <w:b/>
              </w:rPr>
              <w:t xml:space="preserve">Количество часов в неделю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35" w:right="0" w:firstLine="0"/>
              <w:jc w:val="center"/>
            </w:pPr>
            <w:r>
              <w:rPr>
                <w:b/>
              </w:rPr>
              <w:t xml:space="preserve">Количество часов в год </w:t>
            </w:r>
          </w:p>
        </w:tc>
      </w:tr>
      <w:tr w:rsidR="0042750F">
        <w:trPr>
          <w:trHeight w:val="332"/>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 w:firstLine="0"/>
              <w:jc w:val="center"/>
            </w:pPr>
            <w:r>
              <w:t xml:space="preserve">1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05" w:firstLine="0"/>
              <w:jc w:val="center"/>
            </w:pPr>
            <w:r>
              <w:t xml:space="preserve">36 </w:t>
            </w:r>
          </w:p>
        </w:tc>
      </w:tr>
      <w:tr w:rsidR="0042750F">
        <w:trPr>
          <w:trHeight w:val="331"/>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 w:firstLine="0"/>
              <w:jc w:val="center"/>
            </w:pPr>
            <w:r>
              <w:t xml:space="preserve">2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05" w:firstLine="0"/>
              <w:jc w:val="center"/>
            </w:pPr>
            <w:r>
              <w:t xml:space="preserve">72 </w:t>
            </w:r>
          </w:p>
        </w:tc>
      </w:tr>
      <w:tr w:rsidR="0042750F">
        <w:trPr>
          <w:trHeight w:val="334"/>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 w:firstLine="0"/>
              <w:jc w:val="center"/>
            </w:pPr>
            <w:r>
              <w:t xml:space="preserve">3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05" w:firstLine="0"/>
              <w:jc w:val="center"/>
            </w:pPr>
            <w:r>
              <w:t xml:space="preserve">108 </w:t>
            </w:r>
          </w:p>
        </w:tc>
      </w:tr>
      <w:tr w:rsidR="0042750F">
        <w:trPr>
          <w:trHeight w:val="331"/>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 w:firstLine="0"/>
              <w:jc w:val="center"/>
            </w:pPr>
            <w:r>
              <w:t xml:space="preserve">4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05" w:firstLine="0"/>
              <w:jc w:val="center"/>
            </w:pPr>
            <w:r>
              <w:t xml:space="preserve">144 </w:t>
            </w:r>
          </w:p>
        </w:tc>
      </w:tr>
      <w:tr w:rsidR="0042750F">
        <w:trPr>
          <w:trHeight w:val="331"/>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 w:firstLine="0"/>
              <w:jc w:val="center"/>
            </w:pPr>
            <w:r>
              <w:t xml:space="preserve">6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05" w:firstLine="0"/>
              <w:jc w:val="center"/>
            </w:pPr>
            <w:r>
              <w:t xml:space="preserve">216 </w:t>
            </w:r>
          </w:p>
        </w:tc>
      </w:tr>
      <w:tr w:rsidR="0042750F">
        <w:trPr>
          <w:trHeight w:val="334"/>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 w:firstLine="0"/>
              <w:jc w:val="center"/>
            </w:pPr>
            <w:r>
              <w:t xml:space="preserve">8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05" w:firstLine="0"/>
              <w:jc w:val="center"/>
            </w:pPr>
            <w:r>
              <w:t xml:space="preserve">288 </w:t>
            </w:r>
          </w:p>
        </w:tc>
      </w:tr>
      <w:tr w:rsidR="0042750F">
        <w:trPr>
          <w:trHeight w:val="331"/>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right="1" w:firstLine="0"/>
              <w:jc w:val="center"/>
            </w:pPr>
            <w:r>
              <w:t xml:space="preserve">9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1" w:right="0" w:firstLine="0"/>
              <w:jc w:val="center"/>
            </w:pPr>
            <w:r>
              <w:t xml:space="preserve">324 </w:t>
            </w:r>
          </w:p>
        </w:tc>
      </w:tr>
      <w:tr w:rsidR="0042750F">
        <w:trPr>
          <w:trHeight w:val="331"/>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2" w:right="0" w:firstLine="0"/>
              <w:jc w:val="center"/>
            </w:pPr>
            <w:r>
              <w:t xml:space="preserve">10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1" w:right="0" w:firstLine="0"/>
              <w:jc w:val="center"/>
            </w:pPr>
            <w:r>
              <w:t xml:space="preserve">360 </w:t>
            </w:r>
          </w:p>
        </w:tc>
      </w:tr>
      <w:tr w:rsidR="0042750F">
        <w:trPr>
          <w:trHeight w:val="670"/>
        </w:trPr>
        <w:tc>
          <w:tcPr>
            <w:tcW w:w="4395" w:type="dxa"/>
            <w:tcBorders>
              <w:top w:val="single" w:sz="4" w:space="0" w:color="000000"/>
              <w:left w:val="single" w:sz="4" w:space="0" w:color="000000"/>
              <w:bottom w:val="single" w:sz="4" w:space="0" w:color="000000"/>
              <w:right w:val="single" w:sz="4" w:space="0" w:color="000000"/>
            </w:tcBorders>
          </w:tcPr>
          <w:p w:rsidR="0042750F" w:rsidRDefault="007E42F5">
            <w:pPr>
              <w:spacing w:after="25"/>
              <w:ind w:left="21" w:right="0" w:firstLine="0"/>
              <w:jc w:val="center"/>
            </w:pPr>
            <w:r>
              <w:t xml:space="preserve">12 </w:t>
            </w:r>
          </w:p>
          <w:p w:rsidR="0042750F" w:rsidRDefault="007E42F5">
            <w:pPr>
              <w:spacing w:after="0"/>
              <w:ind w:left="19" w:right="0" w:firstLine="0"/>
              <w:jc w:val="center"/>
            </w:pPr>
            <w:r>
              <w:t xml:space="preserve">(для комплексных программ) </w:t>
            </w:r>
          </w:p>
        </w:tc>
        <w:tc>
          <w:tcPr>
            <w:tcW w:w="4679"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1" w:right="0" w:firstLine="0"/>
              <w:jc w:val="center"/>
            </w:pPr>
            <w:r>
              <w:t xml:space="preserve">432 </w:t>
            </w:r>
          </w:p>
        </w:tc>
      </w:tr>
    </w:tbl>
    <w:p w:rsidR="0042750F" w:rsidRDefault="007E42F5">
      <w:pPr>
        <w:spacing w:after="29"/>
        <w:ind w:left="785" w:right="0" w:firstLine="0"/>
        <w:jc w:val="left"/>
      </w:pPr>
      <w:r>
        <w:t xml:space="preserve"> </w:t>
      </w:r>
    </w:p>
    <w:p w:rsidR="0042750F" w:rsidRDefault="007E42F5">
      <w:pPr>
        <w:spacing w:after="14" w:line="271" w:lineRule="auto"/>
        <w:ind w:left="77" w:right="0" w:firstLine="708"/>
        <w:jc w:val="left"/>
      </w:pPr>
      <w:r>
        <w:t xml:space="preserve">Учебный план </w:t>
      </w:r>
      <w:r>
        <w:rPr>
          <w:b/>
          <w:i/>
        </w:rPr>
        <w:t>должен составляться на каждый год обучения</w:t>
      </w:r>
      <w:r>
        <w:t xml:space="preserve"> и отражать его особенности. </w:t>
      </w:r>
    </w:p>
    <w:p w:rsidR="0042750F" w:rsidRDefault="007E42F5">
      <w:pPr>
        <w:ind w:left="62" w:right="13"/>
      </w:pPr>
      <w:r>
        <w:t xml:space="preserve">Педагог имеет право самостоятельно распределять часы по темам в пределах установленного времени, обращая внимание на то, что в дополнительном образовании практическая деятельность детей на занятиях </w:t>
      </w:r>
      <w:r>
        <w:lastRenderedPageBreak/>
        <w:t xml:space="preserve">должна преобладать над теорией (в примерном соотношении 70 % на 30 %). Также в учебном плане необходимо закладывать часы: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на вводное занятие (введение в программу); </w:t>
      </w:r>
    </w:p>
    <w:p w:rsidR="0042750F" w:rsidRDefault="007E42F5">
      <w:pPr>
        <w:spacing w:after="14" w:line="269" w:lineRule="auto"/>
        <w:ind w:left="785" w:right="518" w:firstLine="0"/>
        <w:jc w:val="left"/>
      </w:pPr>
      <w:r>
        <w:rPr>
          <w:rFonts w:ascii="Calibri" w:eastAsia="Calibri" w:hAnsi="Calibri" w:cs="Calibri"/>
        </w:rPr>
        <w:t>−</w:t>
      </w:r>
      <w:r>
        <w:rPr>
          <w:rFonts w:ascii="Arial" w:eastAsia="Arial" w:hAnsi="Arial" w:cs="Arial"/>
        </w:rPr>
        <w:t xml:space="preserve"> </w:t>
      </w:r>
      <w:r>
        <w:t xml:space="preserve">концертную, выставочную или соревновательную деятельность; </w:t>
      </w:r>
      <w:r>
        <w:rPr>
          <w:rFonts w:ascii="Calibri" w:eastAsia="Calibri" w:hAnsi="Calibri" w:cs="Calibri"/>
        </w:rPr>
        <w:t>−</w:t>
      </w:r>
      <w:r>
        <w:rPr>
          <w:rFonts w:ascii="Arial" w:eastAsia="Arial" w:hAnsi="Arial" w:cs="Arial"/>
        </w:rPr>
        <w:t xml:space="preserve"> </w:t>
      </w:r>
      <w:r>
        <w:t xml:space="preserve">мероприятия воспитывающего и познавательного характера; </w:t>
      </w:r>
      <w:r>
        <w:rPr>
          <w:rFonts w:ascii="Calibri" w:eastAsia="Calibri" w:hAnsi="Calibri" w:cs="Calibri"/>
        </w:rPr>
        <w:t>−</w:t>
      </w:r>
      <w:r>
        <w:rPr>
          <w:rFonts w:ascii="Arial" w:eastAsia="Arial" w:hAnsi="Arial" w:cs="Arial"/>
        </w:rPr>
        <w:t xml:space="preserve"> </w:t>
      </w:r>
      <w:r>
        <w:t xml:space="preserve">итоговое занятие, отчетное мероприятие. </w:t>
      </w:r>
    </w:p>
    <w:p w:rsidR="0042750F" w:rsidRDefault="007E42F5">
      <w:pPr>
        <w:ind w:left="62" w:right="13"/>
      </w:pPr>
      <w:r>
        <w:t xml:space="preserve">В учебном плане обозначаются основные разделы и темы, его не надо превращать в поурочное планирование. </w:t>
      </w:r>
    </w:p>
    <w:p w:rsidR="0042750F" w:rsidRDefault="007E42F5">
      <w:pPr>
        <w:ind w:left="62" w:right="13"/>
      </w:pPr>
      <w:r>
        <w:t xml:space="preserve">Расчет количества часов в учебном плане ведется на одну учебную группу (или на одного обучающегося, если это группа индивидуального обучения). </w:t>
      </w:r>
    </w:p>
    <w:p w:rsidR="0042750F" w:rsidRDefault="007E42F5">
      <w:pPr>
        <w:spacing w:after="0"/>
        <w:ind w:left="785" w:right="13" w:firstLine="0"/>
      </w:pPr>
      <w:r>
        <w:t xml:space="preserve">Родительские собрания - в учебный план не включаются. </w:t>
      </w:r>
    </w:p>
    <w:p w:rsidR="0042750F" w:rsidRDefault="007E42F5">
      <w:pPr>
        <w:spacing w:after="5"/>
        <w:ind w:left="62" w:right="13"/>
      </w:pPr>
      <w:r>
        <w:t xml:space="preserve">В зависимости от возраста детей, их способностей, специфики детского объединения возможно использование вариативных учебных планов. Например, учебный план для детей первого года обучения 7 - 8 лет — на 72 часа, а для 10 - 11 лет — на 144 часа. </w:t>
      </w:r>
    </w:p>
    <w:p w:rsidR="0042750F" w:rsidRDefault="007E42F5">
      <w:pPr>
        <w:spacing w:after="29"/>
        <w:ind w:left="785" w:right="0" w:firstLine="0"/>
        <w:jc w:val="left"/>
      </w:pPr>
      <w:r>
        <w:t xml:space="preserve"> </w:t>
      </w:r>
    </w:p>
    <w:p w:rsidR="0042750F" w:rsidRDefault="007E42F5">
      <w:pPr>
        <w:ind w:left="62" w:right="13"/>
      </w:pPr>
      <w:r>
        <w:rPr>
          <w:b/>
          <w:u w:val="single" w:color="000000"/>
        </w:rPr>
        <w:t>Содержание учебного плана программы</w:t>
      </w:r>
      <w:r>
        <w:rPr>
          <w:b/>
        </w:rPr>
        <w:t xml:space="preserve"> - </w:t>
      </w:r>
      <w:r>
        <w:t xml:space="preserve">реферативное описание разделов и тем программы в соответствии с последовательностью, заданной учебным планом, включая описание теоретических и практических частей и форм контроля по каждой теме; должен соответствовать целеполаганию и прогнозируемым результатам освоения программы. Содержание должно соответствовать цели и прогнозируемым результатам освоения программы, учитывать особенности обучающихся, возможность освоения ими предлагаемого материала. </w:t>
      </w:r>
    </w:p>
    <w:p w:rsidR="0042750F" w:rsidRDefault="007E42F5">
      <w:pPr>
        <w:ind w:left="785" w:right="13" w:firstLine="0"/>
      </w:pPr>
      <w:r>
        <w:t xml:space="preserve">При оформлении содержания следует придерживаться ряда общих правил: </w:t>
      </w:r>
      <w:r>
        <w:rPr>
          <w:rFonts w:ascii="Calibri" w:eastAsia="Calibri" w:hAnsi="Calibri" w:cs="Calibri"/>
        </w:rPr>
        <w:t>−</w:t>
      </w:r>
      <w:r>
        <w:rPr>
          <w:rFonts w:ascii="Arial" w:eastAsia="Arial" w:hAnsi="Arial" w:cs="Arial"/>
        </w:rPr>
        <w:t xml:space="preserve"> </w:t>
      </w:r>
      <w:r>
        <w:t xml:space="preserve">содержание составляется согласно учебному плану;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формулировка и порядок расположения разделов и тем должны полностью соответствовать их формулировке и расположению в учебном плане;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необходимо соблюдать деление на теорию и практику по каждому </w:t>
      </w:r>
    </w:p>
    <w:p w:rsidR="0042750F" w:rsidRDefault="007E42F5">
      <w:pPr>
        <w:ind w:left="62" w:right="13" w:firstLine="0"/>
      </w:pPr>
      <w:r>
        <w:t xml:space="preserve">разделу (теме);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материал следует излагать назывными предложениями;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содержание каждого года обучения целесообразно оформлять отдельно;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в содержании могут размещаться ссылки на приложения (например, на правила выполнения упражнений, репертуар и т.п.);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в содержании могут быть представлены вариативные образовательные маршруты; </w:t>
      </w:r>
    </w:p>
    <w:p w:rsidR="0042750F" w:rsidRDefault="007E42F5">
      <w:pPr>
        <w:ind w:left="62" w:right="13"/>
      </w:pPr>
      <w:r>
        <w:rPr>
          <w:rFonts w:ascii="Calibri" w:eastAsia="Calibri" w:hAnsi="Calibri" w:cs="Calibri"/>
        </w:rPr>
        <w:lastRenderedPageBreak/>
        <w:t>−</w:t>
      </w:r>
      <w:r>
        <w:rPr>
          <w:rFonts w:ascii="Arial" w:eastAsia="Arial" w:hAnsi="Arial" w:cs="Arial"/>
        </w:rPr>
        <w:t xml:space="preserve"> </w:t>
      </w:r>
      <w:r>
        <w:t xml:space="preserve">содержание составляется согласно учебному плану: формулировка и порядок расположения разделов и тем должны полностью соответствовать их формулировке и расположению в учебном плане.  </w:t>
      </w:r>
    </w:p>
    <w:p w:rsidR="0042750F" w:rsidRDefault="007E42F5">
      <w:pPr>
        <w:spacing w:after="14" w:line="271" w:lineRule="auto"/>
        <w:ind w:left="792" w:right="0" w:hanging="10"/>
        <w:jc w:val="left"/>
      </w:pPr>
      <w:r>
        <w:rPr>
          <w:b/>
          <w:i/>
        </w:rPr>
        <w:t>Пример:</w:t>
      </w:r>
      <w:r>
        <w:t xml:space="preserve"> </w:t>
      </w:r>
    </w:p>
    <w:p w:rsidR="0042750F" w:rsidRDefault="007E42F5">
      <w:pPr>
        <w:spacing w:after="14" w:line="271" w:lineRule="auto"/>
        <w:ind w:left="792" w:right="0" w:hanging="10"/>
        <w:jc w:val="left"/>
      </w:pPr>
      <w:r>
        <w:rPr>
          <w:b/>
          <w:i/>
        </w:rPr>
        <w:t>Раздел 5. «________________»</w:t>
      </w:r>
      <w:r>
        <w:t xml:space="preserve"> </w:t>
      </w:r>
    </w:p>
    <w:p w:rsidR="0042750F" w:rsidRDefault="007E42F5">
      <w:pPr>
        <w:spacing w:after="14" w:line="271" w:lineRule="auto"/>
        <w:ind w:left="792" w:right="0" w:hanging="10"/>
        <w:jc w:val="left"/>
      </w:pPr>
      <w:r>
        <w:rPr>
          <w:b/>
          <w:i/>
        </w:rPr>
        <w:t>Тема 5.1. Холодный батик</w:t>
      </w:r>
      <w:r w:rsidR="006E716D">
        <w:rPr>
          <w:b/>
          <w:i/>
        </w:rPr>
        <w:t xml:space="preserve"> </w:t>
      </w:r>
      <w:r>
        <w:rPr>
          <w:b/>
          <w:i/>
        </w:rPr>
        <w:t>(10 часов)</w:t>
      </w:r>
      <w:r>
        <w:t xml:space="preserve"> </w:t>
      </w:r>
    </w:p>
    <w:p w:rsidR="0042750F" w:rsidRDefault="007E42F5">
      <w:pPr>
        <w:spacing w:after="15" w:line="267" w:lineRule="auto"/>
        <w:ind w:left="62" w:right="15" w:firstLine="708"/>
      </w:pPr>
      <w:r>
        <w:rPr>
          <w:i/>
          <w:u w:val="single" w:color="000000"/>
        </w:rPr>
        <w:t>Теория (2 ч):</w:t>
      </w:r>
      <w:r>
        <w:rPr>
          <w:i/>
        </w:rPr>
        <w:t xml:space="preserve"> Технология холодного батика. Характерные особенности. Техника безопасности работы с резервирующим составом. Роспись декоративно</w:t>
      </w:r>
      <w:r w:rsidR="005A1556">
        <w:rPr>
          <w:i/>
        </w:rPr>
        <w:t>го панно на тему «Оригинальный</w:t>
      </w:r>
      <w:r>
        <w:rPr>
          <w:i/>
        </w:rPr>
        <w:t xml:space="preserve"> орнамент». Знакомство с характеристикой цветов, которые входят в цветовое решение «орнамента». Ахроматические и хроматические цвета. Ознакомление с различными геометрическими и растительными орнаментами и их характерными признаками</w:t>
      </w:r>
      <w:r>
        <w:t xml:space="preserve"> </w:t>
      </w:r>
    </w:p>
    <w:p w:rsidR="0042750F" w:rsidRDefault="007E42F5">
      <w:pPr>
        <w:spacing w:after="292" w:line="267" w:lineRule="auto"/>
        <w:ind w:left="62" w:right="15" w:firstLine="708"/>
      </w:pPr>
      <w:r>
        <w:rPr>
          <w:i/>
          <w:u w:val="single" w:color="000000"/>
        </w:rPr>
        <w:t>Практика</w:t>
      </w:r>
      <w:r w:rsidR="004514E4">
        <w:rPr>
          <w:i/>
          <w:u w:val="single" w:color="000000"/>
        </w:rPr>
        <w:t xml:space="preserve"> </w:t>
      </w:r>
      <w:r>
        <w:rPr>
          <w:i/>
          <w:u w:val="single" w:color="000000"/>
        </w:rPr>
        <w:t>(8</w:t>
      </w:r>
      <w:r w:rsidR="004514E4">
        <w:rPr>
          <w:i/>
          <w:u w:val="single" w:color="000000"/>
        </w:rPr>
        <w:t xml:space="preserve"> </w:t>
      </w:r>
      <w:r>
        <w:rPr>
          <w:i/>
          <w:u w:val="single" w:color="000000"/>
        </w:rPr>
        <w:t>ч):</w:t>
      </w:r>
      <w:r>
        <w:rPr>
          <w:i/>
        </w:rPr>
        <w:t xml:space="preserve"> Выполнение росписи в технике холодного</w:t>
      </w:r>
      <w:r w:rsidR="00A36015">
        <w:rPr>
          <w:i/>
        </w:rPr>
        <w:t xml:space="preserve"> батика на тему: «Оригинальный</w:t>
      </w:r>
      <w:r>
        <w:rPr>
          <w:i/>
        </w:rPr>
        <w:t xml:space="preserve"> орнамент» с учетом линейности и замкнутости контура цветовых участков.</w:t>
      </w:r>
      <w:r>
        <w:t xml:space="preserve"> </w:t>
      </w:r>
    </w:p>
    <w:p w:rsidR="004514E4" w:rsidRDefault="004514E4">
      <w:pPr>
        <w:spacing w:after="292" w:line="267" w:lineRule="auto"/>
        <w:ind w:left="62" w:right="15" w:firstLine="708"/>
      </w:pPr>
    </w:p>
    <w:p w:rsidR="0042750F" w:rsidRDefault="007E42F5" w:rsidP="0010669E">
      <w:pPr>
        <w:pStyle w:val="3"/>
        <w:spacing w:after="32" w:line="259" w:lineRule="auto"/>
        <w:ind w:left="62" w:right="13" w:firstLine="710"/>
        <w:jc w:val="center"/>
      </w:pPr>
      <w:bookmarkStart w:id="20" w:name="_Toc45064"/>
      <w:r>
        <w:t>4.1.4. ПЛАНИРУЕМЫЕ РЕЗУЛЬТАТЫ</w:t>
      </w:r>
      <w:bookmarkEnd w:id="20"/>
    </w:p>
    <w:p w:rsidR="0010669E" w:rsidRPr="0010669E" w:rsidRDefault="0010669E" w:rsidP="0010669E"/>
    <w:p w:rsidR="0042750F" w:rsidRDefault="007E42F5">
      <w:pPr>
        <w:ind w:left="62" w:right="13"/>
      </w:pPr>
      <w:r>
        <w:rPr>
          <w:b/>
          <w:u w:val="single" w:color="000000"/>
        </w:rPr>
        <w:t>Планируемые результаты</w:t>
      </w:r>
      <w:r>
        <w:t xml:space="preserve"> - совокупность личностных качеств, метапредметных и предметных компетенций (знаний, умений, навыков, отношений), приобретаемых обучающимися в ходе освоения программы.  </w:t>
      </w:r>
    </w:p>
    <w:p w:rsidR="0042750F" w:rsidRDefault="007E42F5">
      <w:pPr>
        <w:spacing w:after="27"/>
        <w:ind w:left="797" w:right="0" w:firstLine="0"/>
        <w:jc w:val="left"/>
      </w:pPr>
      <w:r>
        <w:rPr>
          <w:b/>
          <w:i/>
        </w:rPr>
        <w:t xml:space="preserve"> </w:t>
      </w:r>
    </w:p>
    <w:p w:rsidR="0042750F" w:rsidRDefault="007E42F5">
      <w:pPr>
        <w:spacing w:after="37" w:line="271" w:lineRule="auto"/>
        <w:ind w:left="792" w:right="0" w:hanging="10"/>
        <w:jc w:val="left"/>
      </w:pPr>
      <w:r>
        <w:rPr>
          <w:b/>
          <w:i/>
        </w:rPr>
        <w:t xml:space="preserve">Личностные результаты: </w:t>
      </w:r>
    </w:p>
    <w:p w:rsidR="0042750F" w:rsidRDefault="007E42F5">
      <w:pPr>
        <w:ind w:left="62" w:right="13"/>
      </w:pPr>
      <w:r>
        <w:rPr>
          <w:rFonts w:ascii="Segoe UI Symbol" w:eastAsia="Segoe UI Symbol" w:hAnsi="Segoe UI Symbol" w:cs="Segoe UI Symbol"/>
        </w:rPr>
        <w:t>−</w:t>
      </w:r>
      <w:r>
        <w:rPr>
          <w:rFonts w:ascii="Arial" w:eastAsia="Arial" w:hAnsi="Arial" w:cs="Arial"/>
        </w:rPr>
        <w:t xml:space="preserve"> </w:t>
      </w:r>
      <w:r>
        <w:t>сформировавшиеся в образовательном процессе качества личности; мировоззрение, убеждения, нравственн</w:t>
      </w:r>
      <w:r w:rsidR="00512369">
        <w:t>ые принципы, система ценностных</w:t>
      </w:r>
      <w:r w:rsidR="0010669E">
        <w:t xml:space="preserve"> </w:t>
      </w:r>
      <w:r>
        <w:t xml:space="preserve">отношений обучающихся к себе, другим людям, профессиональной деятельности, гражданским правам и обязанностям, государственному строю, духовной сфере, общественной жизни; </w:t>
      </w:r>
    </w:p>
    <w:p w:rsidR="0042750F" w:rsidRDefault="007E42F5">
      <w:pPr>
        <w:spacing w:after="0"/>
        <w:ind w:left="62" w:right="13"/>
      </w:pPr>
      <w:r>
        <w:rPr>
          <w:rFonts w:ascii="Segoe UI Symbol" w:eastAsia="Segoe UI Symbol" w:hAnsi="Segoe UI Symbol" w:cs="Segoe UI Symbol"/>
        </w:rPr>
        <w:t>−</w:t>
      </w:r>
      <w:r>
        <w:rPr>
          <w:rFonts w:ascii="Arial" w:eastAsia="Arial" w:hAnsi="Arial" w:cs="Arial"/>
        </w:rPr>
        <w:t xml:space="preserve"> </w:t>
      </w:r>
      <w:r>
        <w:t xml:space="preserve">результаты, отражающие социальную активность, общественную деятельность: сформированность общественной активности личности, гражданской позиции, культуры общения и поведения в социуме, навыков здорового образа жизни, самоопределение, нравственно-этическая ориентация и др. </w:t>
      </w:r>
    </w:p>
    <w:p w:rsidR="0042750F" w:rsidRDefault="007E42F5">
      <w:pPr>
        <w:spacing w:after="0"/>
        <w:ind w:left="797" w:right="0" w:firstLine="0"/>
        <w:jc w:val="left"/>
      </w:pPr>
      <w:r>
        <w:rPr>
          <w:b/>
          <w:i/>
        </w:rPr>
        <w:t xml:space="preserve"> </w:t>
      </w:r>
    </w:p>
    <w:p w:rsidR="0042750F" w:rsidRDefault="007E42F5">
      <w:pPr>
        <w:spacing w:after="14" w:line="271" w:lineRule="auto"/>
        <w:ind w:left="792" w:right="0" w:hanging="10"/>
        <w:jc w:val="left"/>
      </w:pPr>
      <w:r>
        <w:rPr>
          <w:b/>
          <w:i/>
        </w:rPr>
        <w:t xml:space="preserve">Примеры формулировок: </w:t>
      </w:r>
    </w:p>
    <w:p w:rsidR="0042750F" w:rsidRDefault="007E42F5">
      <w:pPr>
        <w:spacing w:after="15" w:line="267" w:lineRule="auto"/>
        <w:ind w:left="62" w:right="15" w:firstLine="708"/>
      </w:pPr>
      <w:r>
        <w:rPr>
          <w:rFonts w:ascii="Segoe UI Symbol" w:eastAsia="Segoe UI Symbol" w:hAnsi="Segoe UI Symbol" w:cs="Segoe UI Symbol"/>
          <w:sz w:val="20"/>
        </w:rPr>
        <w:lastRenderedPageBreak/>
        <w:t>−</w:t>
      </w:r>
      <w:r>
        <w:rPr>
          <w:rFonts w:ascii="Arial" w:eastAsia="Arial" w:hAnsi="Arial" w:cs="Arial"/>
          <w:sz w:val="20"/>
        </w:rPr>
        <w:t xml:space="preserve"> </w:t>
      </w:r>
      <w:r>
        <w:rPr>
          <w:i/>
        </w:rPr>
        <w:t>сформированность у детей личностной культуры через приобщение их к богатому культурному наследию родного края;</w:t>
      </w:r>
      <w:r>
        <w:t xml:space="preserve"> </w:t>
      </w:r>
    </w:p>
    <w:p w:rsidR="0042750F" w:rsidRDefault="007E42F5">
      <w:pPr>
        <w:spacing w:after="15" w:line="267" w:lineRule="auto"/>
        <w:ind w:left="62" w:right="15" w:firstLine="708"/>
      </w:pPr>
      <w:r>
        <w:rPr>
          <w:rFonts w:ascii="Calibri" w:eastAsia="Calibri" w:hAnsi="Calibri" w:cs="Calibri"/>
          <w:sz w:val="20"/>
        </w:rPr>
        <w:t>−</w:t>
      </w:r>
      <w:r>
        <w:rPr>
          <w:rFonts w:ascii="Arial" w:eastAsia="Arial" w:hAnsi="Arial" w:cs="Arial"/>
          <w:sz w:val="20"/>
        </w:rPr>
        <w:t xml:space="preserve"> </w:t>
      </w:r>
      <w:r>
        <w:rPr>
          <w:i/>
        </w:rPr>
        <w:t>проявление осознанного отношения к особенностям народных традиций родного края;</w:t>
      </w:r>
      <w:r>
        <w:t xml:space="preserve"> </w:t>
      </w:r>
    </w:p>
    <w:p w:rsidR="0042750F" w:rsidRDefault="007E42F5">
      <w:pPr>
        <w:spacing w:after="15" w:line="267" w:lineRule="auto"/>
        <w:ind w:left="62" w:right="15" w:firstLine="708"/>
      </w:pPr>
      <w:r>
        <w:rPr>
          <w:rFonts w:ascii="Calibri" w:eastAsia="Calibri" w:hAnsi="Calibri" w:cs="Calibri"/>
          <w:sz w:val="20"/>
        </w:rPr>
        <w:t>−</w:t>
      </w:r>
      <w:r>
        <w:rPr>
          <w:rFonts w:ascii="Arial" w:eastAsia="Arial" w:hAnsi="Arial" w:cs="Arial"/>
          <w:sz w:val="20"/>
        </w:rPr>
        <w:t xml:space="preserve"> </w:t>
      </w:r>
      <w:r>
        <w:rPr>
          <w:i/>
        </w:rPr>
        <w:t>развитие навыков самопознания, представлений о ценности другого человека и самого себя.</w:t>
      </w:r>
      <w:r>
        <w:t xml:space="preserve"> </w:t>
      </w:r>
    </w:p>
    <w:p w:rsidR="0042750F" w:rsidRDefault="007E42F5" w:rsidP="004514E4">
      <w:pPr>
        <w:spacing w:after="26"/>
        <w:ind w:right="0" w:firstLine="709"/>
      </w:pPr>
      <w:r>
        <w:rPr>
          <w:b/>
          <w:i/>
        </w:rPr>
        <w:t xml:space="preserve"> Метапредметные результаты</w:t>
      </w:r>
      <w:r>
        <w:t xml:space="preserve"> - освоенные обучающимися общие способы деятельности, ключевые компетенции, применимые как в рамках образовательного процесса, так и при решении проблем в реальных жизненных ситуациях. </w:t>
      </w:r>
    </w:p>
    <w:p w:rsidR="0042750F" w:rsidRDefault="007E42F5">
      <w:pPr>
        <w:spacing w:after="14" w:line="271" w:lineRule="auto"/>
        <w:ind w:left="792" w:right="0" w:hanging="10"/>
        <w:jc w:val="left"/>
      </w:pPr>
      <w:r>
        <w:rPr>
          <w:b/>
          <w:i/>
        </w:rPr>
        <w:t xml:space="preserve">Примеры формулировок: </w:t>
      </w:r>
    </w:p>
    <w:p w:rsidR="0042750F" w:rsidRDefault="007E42F5">
      <w:pPr>
        <w:tabs>
          <w:tab w:val="center" w:pos="834"/>
          <w:tab w:val="center" w:pos="2114"/>
          <w:tab w:val="center" w:pos="4536"/>
          <w:tab w:val="center" w:pos="6830"/>
          <w:tab w:val="center" w:pos="8085"/>
          <w:tab w:val="right" w:pos="9452"/>
        </w:tabs>
        <w:spacing w:after="15" w:line="267" w:lineRule="auto"/>
        <w:ind w:right="0" w:firstLine="0"/>
        <w:jc w:val="left"/>
      </w:pPr>
      <w:r>
        <w:rPr>
          <w:rFonts w:ascii="Calibri" w:eastAsia="Calibri" w:hAnsi="Calibri" w:cs="Calibri"/>
          <w:sz w:val="22"/>
        </w:rPr>
        <w:tab/>
      </w: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r>
        <w:rPr>
          <w:i/>
        </w:rPr>
        <w:t xml:space="preserve">выработанные </w:t>
      </w:r>
      <w:r>
        <w:rPr>
          <w:i/>
        </w:rPr>
        <w:tab/>
        <w:t xml:space="preserve">коммуникативные </w:t>
      </w:r>
      <w:r>
        <w:rPr>
          <w:i/>
        </w:rPr>
        <w:tab/>
        <w:t xml:space="preserve">способности </w:t>
      </w:r>
      <w:r>
        <w:rPr>
          <w:i/>
        </w:rPr>
        <w:tab/>
        <w:t xml:space="preserve">и </w:t>
      </w:r>
      <w:r>
        <w:rPr>
          <w:i/>
        </w:rPr>
        <w:tab/>
        <w:t xml:space="preserve">навыки </w:t>
      </w:r>
    </w:p>
    <w:p w:rsidR="0042750F" w:rsidRDefault="007E42F5">
      <w:pPr>
        <w:spacing w:after="15" w:line="267" w:lineRule="auto"/>
        <w:ind w:left="72" w:right="15" w:hanging="10"/>
      </w:pPr>
      <w:r>
        <w:rPr>
          <w:i/>
        </w:rPr>
        <w:t>эффективного общения;</w:t>
      </w:r>
      <w:r>
        <w:t xml:space="preserve"> </w:t>
      </w:r>
    </w:p>
    <w:p w:rsidR="0042750F" w:rsidRDefault="007E42F5">
      <w:pPr>
        <w:tabs>
          <w:tab w:val="center" w:pos="834"/>
          <w:tab w:val="center" w:pos="1872"/>
          <w:tab w:val="center" w:pos="3736"/>
          <w:tab w:val="center" w:pos="5778"/>
          <w:tab w:val="center" w:pos="7531"/>
          <w:tab w:val="right" w:pos="9452"/>
        </w:tabs>
        <w:spacing w:after="15" w:line="267" w:lineRule="auto"/>
        <w:ind w:right="0" w:firstLine="0"/>
        <w:jc w:val="left"/>
      </w:pPr>
      <w:r>
        <w:rPr>
          <w:rFonts w:ascii="Calibri" w:eastAsia="Calibri" w:hAnsi="Calibri" w:cs="Calibri"/>
          <w:sz w:val="22"/>
        </w:rPr>
        <w:tab/>
      </w: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r>
        <w:rPr>
          <w:i/>
        </w:rPr>
        <w:t xml:space="preserve">проявление </w:t>
      </w:r>
      <w:r>
        <w:rPr>
          <w:i/>
        </w:rPr>
        <w:tab/>
        <w:t xml:space="preserve">творческих </w:t>
      </w:r>
      <w:r>
        <w:rPr>
          <w:i/>
        </w:rPr>
        <w:tab/>
        <w:t xml:space="preserve">способностей </w:t>
      </w:r>
      <w:r>
        <w:rPr>
          <w:i/>
        </w:rPr>
        <w:tab/>
        <w:t xml:space="preserve">детей, </w:t>
      </w:r>
      <w:r>
        <w:rPr>
          <w:i/>
        </w:rPr>
        <w:tab/>
        <w:t xml:space="preserve">навыков </w:t>
      </w:r>
    </w:p>
    <w:p w:rsidR="0042750F" w:rsidRDefault="007E42F5">
      <w:pPr>
        <w:spacing w:after="15" w:line="267" w:lineRule="auto"/>
        <w:ind w:left="770" w:right="680" w:hanging="708"/>
      </w:pPr>
      <w:r>
        <w:rPr>
          <w:i/>
        </w:rPr>
        <w:t>исследовательской деятельности;</w:t>
      </w:r>
      <w:r>
        <w:t xml:space="preserve"> </w:t>
      </w: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r>
        <w:rPr>
          <w:i/>
        </w:rPr>
        <w:t>проявление позитивных мотивов межличностных отношений.</w:t>
      </w:r>
      <w:r>
        <w:t xml:space="preserve"> </w:t>
      </w:r>
    </w:p>
    <w:p w:rsidR="0042750F" w:rsidRDefault="007E42F5">
      <w:pPr>
        <w:spacing w:after="25"/>
        <w:ind w:left="797" w:right="0" w:firstLine="0"/>
        <w:jc w:val="left"/>
      </w:pPr>
      <w:r>
        <w:rPr>
          <w:b/>
          <w:i/>
        </w:rPr>
        <w:t xml:space="preserve"> </w:t>
      </w:r>
    </w:p>
    <w:p w:rsidR="0042750F" w:rsidRDefault="007E42F5">
      <w:pPr>
        <w:spacing w:after="0"/>
        <w:ind w:left="62" w:right="13"/>
      </w:pPr>
      <w:r>
        <w:rPr>
          <w:b/>
          <w:i/>
        </w:rPr>
        <w:t>Предметные результаты</w:t>
      </w:r>
      <w:r>
        <w:t xml:space="preserve"> - освоенный обучающимися опыт специфической деятельности по получению продукта/нового знания, его преобразованию и применению: знания и умения, конкретные элементы практического опыта - навыки или предпрофессиональные/предметные компетенции – конструкторская, техническая, технологическая и т.п. </w:t>
      </w:r>
    </w:p>
    <w:p w:rsidR="0042750F" w:rsidRDefault="007E42F5">
      <w:pPr>
        <w:ind w:left="62" w:right="13"/>
      </w:pPr>
      <w:r>
        <w:t xml:space="preserve">Планируемые результаты формулируются с учетом цели и задач обучения, развития и воспитания, а также уровня освоения программы.  </w:t>
      </w:r>
      <w:r>
        <w:rPr>
          <w:b/>
          <w:i/>
        </w:rPr>
        <w:t xml:space="preserve">Примеры формулировок: </w:t>
      </w:r>
    </w:p>
    <w:p w:rsidR="0042750F" w:rsidRDefault="007E42F5">
      <w:pPr>
        <w:spacing w:after="15" w:line="267" w:lineRule="auto"/>
        <w:ind w:left="62" w:right="15" w:firstLine="708"/>
      </w:pPr>
      <w:r>
        <w:rPr>
          <w:rFonts w:ascii="Segoe UI Symbol" w:eastAsia="Segoe UI Symbol" w:hAnsi="Segoe UI Symbol" w:cs="Segoe UI Symbol"/>
        </w:rPr>
        <w:t>−</w:t>
      </w:r>
      <w:r>
        <w:rPr>
          <w:rFonts w:ascii="Arial" w:eastAsia="Arial" w:hAnsi="Arial" w:cs="Arial"/>
        </w:rPr>
        <w:t xml:space="preserve"> </w:t>
      </w:r>
      <w:r>
        <w:rPr>
          <w:i/>
        </w:rPr>
        <w:t>сформированные вокальные и актёрские навыки через участие в концертной деятельности;</w:t>
      </w:r>
      <w:r>
        <w:t xml:space="preserve"> </w:t>
      </w:r>
    </w:p>
    <w:p w:rsidR="0042750F" w:rsidRDefault="007E42F5">
      <w:pPr>
        <w:tabs>
          <w:tab w:val="center" w:pos="839"/>
          <w:tab w:val="center" w:pos="5166"/>
        </w:tabs>
        <w:spacing w:after="15" w:line="267" w:lineRule="auto"/>
        <w:ind w:righ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i/>
        </w:rPr>
        <w:t>использование элементов народной культуры в повседневной жизни;</w:t>
      </w:r>
      <w:r>
        <w:t xml:space="preserve"> </w:t>
      </w:r>
    </w:p>
    <w:p w:rsidR="0042750F" w:rsidRDefault="007E42F5">
      <w:pPr>
        <w:spacing w:after="15" w:line="267" w:lineRule="auto"/>
        <w:ind w:left="62" w:right="15" w:firstLine="708"/>
      </w:pPr>
      <w:r>
        <w:rPr>
          <w:rFonts w:ascii="Segoe UI Symbol" w:eastAsia="Segoe UI Symbol" w:hAnsi="Segoe UI Symbol" w:cs="Segoe UI Symbol"/>
          <w:sz w:val="20"/>
        </w:rPr>
        <w:t>−</w:t>
      </w:r>
      <w:r>
        <w:rPr>
          <w:rFonts w:ascii="Arial" w:eastAsia="Arial" w:hAnsi="Arial" w:cs="Arial"/>
          <w:sz w:val="20"/>
        </w:rPr>
        <w:t xml:space="preserve"> </w:t>
      </w:r>
      <w:r>
        <w:rPr>
          <w:i/>
        </w:rPr>
        <w:t>умение осуществлять сбор и обработку песенного и устного фольклора.</w:t>
      </w:r>
      <w:r>
        <w:t xml:space="preserve"> </w:t>
      </w:r>
    </w:p>
    <w:p w:rsidR="0042750F" w:rsidRDefault="007E42F5">
      <w:pPr>
        <w:spacing w:after="0"/>
        <w:ind w:left="785" w:right="0" w:firstLine="0"/>
        <w:jc w:val="left"/>
      </w:pPr>
      <w:r>
        <w:t xml:space="preserve"> </w:t>
      </w:r>
    </w:p>
    <w:p w:rsidR="0042750F" w:rsidRDefault="007E42F5" w:rsidP="00512369">
      <w:pPr>
        <w:pStyle w:val="2"/>
        <w:spacing w:after="309"/>
        <w:ind w:left="77" w:right="0" w:firstLine="708"/>
        <w:jc w:val="center"/>
      </w:pPr>
      <w:bookmarkStart w:id="21" w:name="_Toc45065"/>
      <w:r>
        <w:t>4.2.</w:t>
      </w:r>
      <w:r>
        <w:rPr>
          <w:rFonts w:ascii="Arial" w:eastAsia="Arial" w:hAnsi="Arial" w:cs="Arial"/>
        </w:rPr>
        <w:t xml:space="preserve"> </w:t>
      </w:r>
      <w:r>
        <w:t>КОМПЛЕКС ОРГАНИЗАЦИОННО-ПЕДАГОГИЧЕСКИХ УСЛОВИЙ</w:t>
      </w:r>
      <w:bookmarkEnd w:id="21"/>
    </w:p>
    <w:p w:rsidR="0042750F" w:rsidRDefault="007E42F5" w:rsidP="0010669E">
      <w:pPr>
        <w:pStyle w:val="4"/>
        <w:spacing w:after="117"/>
        <w:ind w:left="792" w:right="0"/>
        <w:jc w:val="center"/>
      </w:pPr>
      <w:bookmarkStart w:id="22" w:name="_Toc45066"/>
      <w:r>
        <w:t>4.2.1. КАЛЕНДАРНЫЙ УЧЕБНЫЙ ГРАФИК</w:t>
      </w:r>
      <w:bookmarkEnd w:id="22"/>
    </w:p>
    <w:p w:rsidR="0010669E" w:rsidRPr="0010669E" w:rsidRDefault="0010669E" w:rsidP="0010669E"/>
    <w:p w:rsidR="0042750F" w:rsidRDefault="007E42F5">
      <w:pPr>
        <w:ind w:left="62" w:right="13"/>
      </w:pPr>
      <w:r>
        <w:rPr>
          <w:b/>
        </w:rPr>
        <w:t>Календарный учебный график</w:t>
      </w:r>
      <w:r>
        <w:t xml:space="preserve"> – это составная часть образовательной программы (Закон № 273-ФЗ, гл. 1, ст. 2, п. 9), определяющая: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количество учебных недель; </w:t>
      </w:r>
    </w:p>
    <w:p w:rsidR="0042750F" w:rsidRDefault="007E42F5">
      <w:pPr>
        <w:ind w:left="785" w:right="13" w:firstLine="0"/>
      </w:pPr>
      <w:r>
        <w:rPr>
          <w:rFonts w:ascii="Calibri" w:eastAsia="Calibri" w:hAnsi="Calibri" w:cs="Calibri"/>
        </w:rPr>
        <w:lastRenderedPageBreak/>
        <w:t>−</w:t>
      </w:r>
      <w:r>
        <w:rPr>
          <w:rFonts w:ascii="Arial" w:eastAsia="Arial" w:hAnsi="Arial" w:cs="Arial"/>
        </w:rPr>
        <w:t xml:space="preserve"> </w:t>
      </w:r>
      <w:r>
        <w:t xml:space="preserve">количество учебных дней; </w:t>
      </w:r>
    </w:p>
    <w:p w:rsidR="0042750F" w:rsidRDefault="007E42F5">
      <w:pPr>
        <w:ind w:left="785" w:right="13" w:firstLine="0"/>
      </w:pPr>
      <w:r>
        <w:rPr>
          <w:rFonts w:ascii="Calibri" w:eastAsia="Calibri" w:hAnsi="Calibri" w:cs="Calibri"/>
        </w:rPr>
        <w:t>−</w:t>
      </w:r>
      <w:r>
        <w:rPr>
          <w:rFonts w:ascii="Arial" w:eastAsia="Arial" w:hAnsi="Arial" w:cs="Arial"/>
        </w:rPr>
        <w:t xml:space="preserve"> </w:t>
      </w:r>
      <w:r>
        <w:t xml:space="preserve">экскурсионные и выездные занятия/сессии;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даты начала и окончания занятий по программе, учебных периодов/этапов, модулей.  </w:t>
      </w:r>
    </w:p>
    <w:p w:rsidR="0042750F" w:rsidRDefault="007E42F5">
      <w:pPr>
        <w:ind w:left="62" w:right="13"/>
      </w:pPr>
      <w:r>
        <w:t xml:space="preserve">Календарный учебный график можно оформить как </w:t>
      </w:r>
      <w:r>
        <w:rPr>
          <w:b/>
        </w:rPr>
        <w:t>приложение</w:t>
      </w:r>
      <w:r>
        <w:t xml:space="preserve"> к образовательной программе. </w:t>
      </w:r>
    </w:p>
    <w:p w:rsidR="0042750F" w:rsidRDefault="007E42F5">
      <w:pPr>
        <w:ind w:left="62" w:right="13"/>
      </w:pPr>
      <w:r>
        <w:t xml:space="preserve">Организация дополнительного образования имеет право выбора оформления календарно-учебного графика, закрепив его форму через локальный акт образовательной организации.   </w:t>
      </w:r>
    </w:p>
    <w:p w:rsidR="0042750F" w:rsidRDefault="007E42F5">
      <w:pPr>
        <w:spacing w:after="24"/>
        <w:ind w:left="785" w:right="0" w:firstLine="0"/>
        <w:jc w:val="left"/>
      </w:pPr>
      <w:r>
        <w:t xml:space="preserve"> </w:t>
      </w:r>
    </w:p>
    <w:p w:rsidR="0042750F" w:rsidRDefault="007E42F5">
      <w:pPr>
        <w:spacing w:after="15" w:line="267" w:lineRule="auto"/>
        <w:ind w:left="795" w:right="15" w:hanging="10"/>
      </w:pPr>
      <w:r>
        <w:rPr>
          <w:b/>
          <w:i/>
        </w:rPr>
        <w:t xml:space="preserve">Пример </w:t>
      </w:r>
      <w:r>
        <w:rPr>
          <w:i/>
        </w:rPr>
        <w:t xml:space="preserve">оформления календарного учебного графика: </w:t>
      </w:r>
    </w:p>
    <w:p w:rsidR="0042750F" w:rsidRDefault="007E42F5">
      <w:pPr>
        <w:spacing w:after="0"/>
        <w:ind w:left="124" w:right="0" w:firstLine="0"/>
        <w:jc w:val="center"/>
      </w:pPr>
      <w:r>
        <w:rPr>
          <w:b/>
        </w:rPr>
        <w:t xml:space="preserve"> </w:t>
      </w:r>
    </w:p>
    <w:tbl>
      <w:tblPr>
        <w:tblStyle w:val="TableGrid"/>
        <w:tblW w:w="9292" w:type="dxa"/>
        <w:tblInd w:w="106" w:type="dxa"/>
        <w:tblCellMar>
          <w:top w:w="54" w:type="dxa"/>
          <w:left w:w="225" w:type="dxa"/>
          <w:right w:w="87" w:type="dxa"/>
        </w:tblCellMar>
        <w:tblLook w:val="04A0" w:firstRow="1" w:lastRow="0" w:firstColumn="1" w:lastColumn="0" w:noHBand="0" w:noVBand="1"/>
      </w:tblPr>
      <w:tblGrid>
        <w:gridCol w:w="717"/>
        <w:gridCol w:w="706"/>
        <w:gridCol w:w="850"/>
        <w:gridCol w:w="994"/>
        <w:gridCol w:w="1128"/>
        <w:gridCol w:w="1140"/>
        <w:gridCol w:w="1133"/>
        <w:gridCol w:w="709"/>
        <w:gridCol w:w="1915"/>
      </w:tblGrid>
      <w:tr w:rsidR="0042750F">
        <w:trPr>
          <w:trHeight w:val="2316"/>
        </w:trPr>
        <w:tc>
          <w:tcPr>
            <w:tcW w:w="718" w:type="dxa"/>
            <w:tcBorders>
              <w:top w:val="single" w:sz="4" w:space="0" w:color="000000"/>
              <w:left w:val="single" w:sz="4" w:space="0" w:color="000000"/>
              <w:bottom w:val="single" w:sz="4" w:space="0" w:color="000000"/>
              <w:right w:val="single" w:sz="4" w:space="0" w:color="000000"/>
            </w:tcBorders>
          </w:tcPr>
          <w:p w:rsidR="0042750F" w:rsidRDefault="007E42F5">
            <w:pPr>
              <w:spacing w:after="0"/>
              <w:ind w:left="7" w:right="0" w:firstLine="0"/>
              <w:jc w:val="left"/>
            </w:pPr>
            <w:r>
              <w:rPr>
                <w:rFonts w:ascii="Calibri" w:eastAsia="Calibri" w:hAnsi="Calibri" w:cs="Calibri"/>
                <w:noProof/>
                <w:sz w:val="22"/>
              </w:rPr>
              <mc:AlternateContent>
                <mc:Choice Requires="wpg">
                  <w:drawing>
                    <wp:inline distT="0" distB="0" distL="0" distR="0" wp14:anchorId="02028EB5" wp14:editId="37296DF3">
                      <wp:extent cx="168754" cy="420624"/>
                      <wp:effectExtent l="0" t="0" r="0" b="0"/>
                      <wp:docPr id="40208" name="Group 40208"/>
                      <wp:cNvGraphicFramePr/>
                      <a:graphic xmlns:a="http://schemas.openxmlformats.org/drawingml/2006/main">
                        <a:graphicData uri="http://schemas.microsoft.com/office/word/2010/wordprocessingGroup">
                          <wpg:wgp>
                            <wpg:cNvGrpSpPr/>
                            <wpg:grpSpPr>
                              <a:xfrm>
                                <a:off x="0" y="0"/>
                                <a:ext cx="168754" cy="420624"/>
                                <a:chOff x="0" y="0"/>
                                <a:chExt cx="168754" cy="420624"/>
                              </a:xfrm>
                            </wpg:grpSpPr>
                            <wps:wsp>
                              <wps:cNvPr id="4085" name="Rectangle 4085"/>
                              <wps:cNvSpPr/>
                              <wps:spPr>
                                <a:xfrm rot="-5399999">
                                  <a:off x="-132269" y="73852"/>
                                  <a:ext cx="509163" cy="184382"/>
                                </a:xfrm>
                                <a:prstGeom prst="rect">
                                  <a:avLst/>
                                </a:prstGeom>
                                <a:ln>
                                  <a:noFill/>
                                </a:ln>
                              </wps:spPr>
                              <wps:txbx>
                                <w:txbxContent>
                                  <w:p w:rsidR="00CA699B" w:rsidRDefault="00CA699B">
                                    <w:pPr>
                                      <w:spacing w:after="160"/>
                                      <w:ind w:right="0" w:firstLine="0"/>
                                      <w:jc w:val="left"/>
                                    </w:pPr>
                                    <w:r>
                                      <w:rPr>
                                        <w:sz w:val="24"/>
                                      </w:rPr>
                                      <w:t>№ п/п</w:t>
                                    </w:r>
                                  </w:p>
                                </w:txbxContent>
                              </wps:txbx>
                              <wps:bodyPr horzOverflow="overflow" vert="horz" lIns="0" tIns="0" rIns="0" bIns="0" rtlCol="0">
                                <a:noAutofit/>
                              </wps:bodyPr>
                            </wps:wsp>
                            <wps:wsp>
                              <wps:cNvPr id="4086" name="Rectangle 4086"/>
                              <wps:cNvSpPr/>
                              <wps:spPr>
                                <a:xfrm rot="-5399999">
                                  <a:off x="86853" y="-99425"/>
                                  <a:ext cx="50673" cy="224381"/>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02028EB5" id="Group 40208" o:spid="_x0000_s1026" style="width:13.3pt;height:33.1pt;mso-position-horizontal-relative:char;mso-position-vertical-relative:line" coordsize="168754,42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">
                      <v:rect id="Rectangle 4085" o:spid="_x0000_s1027" style="position:absolute;left:-132269;top:73852;width:509163;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" filled="f" stroked="f">
                        <v:textbox inset="0,0,0,0">
                          <w:txbxContent>
                            <w:p w:rsidR="00CA699B" w:rsidRDefault="00CA699B">
                              <w:pPr>
                                <w:spacing w:after="160"/>
                                <w:ind w:right="0" w:firstLine="0"/>
                                <w:jc w:val="left"/>
                              </w:pPr>
                              <w:r>
                                <w:rPr>
                                  <w:sz w:val="24"/>
                                </w:rPr>
                                <w:t>№ п/п</w:t>
                              </w:r>
                            </w:p>
                          </w:txbxContent>
                        </v:textbox>
                      </v:rect>
                      <v:rect id="Rectangle 4086" o:spid="_x0000_s1028" style="position:absolute;left:86853;top:-99425;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706" w:type="dxa"/>
            <w:tcBorders>
              <w:top w:val="single" w:sz="8" w:space="0" w:color="000000"/>
              <w:left w:val="single" w:sz="4" w:space="0" w:color="000000"/>
              <w:bottom w:val="single" w:sz="8" w:space="0" w:color="000000"/>
              <w:right w:val="single" w:sz="8" w:space="0" w:color="000000"/>
            </w:tcBorders>
          </w:tcPr>
          <w:p w:rsidR="0042750F" w:rsidRDefault="007E42F5">
            <w:pPr>
              <w:spacing w:after="0"/>
              <w:ind w:right="0" w:firstLine="0"/>
              <w:jc w:val="left"/>
            </w:pPr>
            <w:r>
              <w:rPr>
                <w:rFonts w:ascii="Calibri" w:eastAsia="Calibri" w:hAnsi="Calibri" w:cs="Calibri"/>
                <w:noProof/>
                <w:sz w:val="22"/>
              </w:rPr>
              <mc:AlternateContent>
                <mc:Choice Requires="wpg">
                  <w:drawing>
                    <wp:inline distT="0" distB="0" distL="0" distR="0" wp14:anchorId="4B6BE5F6" wp14:editId="0561E151">
                      <wp:extent cx="168754" cy="925068"/>
                      <wp:effectExtent l="0" t="0" r="0" b="0"/>
                      <wp:docPr id="40251" name="Group 40251"/>
                      <wp:cNvGraphicFramePr/>
                      <a:graphic xmlns:a="http://schemas.openxmlformats.org/drawingml/2006/main">
                        <a:graphicData uri="http://schemas.microsoft.com/office/word/2010/wordprocessingGroup">
                          <wpg:wgp>
                            <wpg:cNvGrpSpPr/>
                            <wpg:grpSpPr>
                              <a:xfrm>
                                <a:off x="0" y="0"/>
                                <a:ext cx="168754" cy="925068"/>
                                <a:chOff x="0" y="0"/>
                                <a:chExt cx="168754" cy="925068"/>
                              </a:xfrm>
                            </wpg:grpSpPr>
                            <wps:wsp>
                              <wps:cNvPr id="4087" name="Rectangle 4087"/>
                              <wps:cNvSpPr/>
                              <wps:spPr>
                                <a:xfrm rot="-5399999">
                                  <a:off x="-468231" y="242334"/>
                                  <a:ext cx="1181087" cy="184382"/>
                                </a:xfrm>
                                <a:prstGeom prst="rect">
                                  <a:avLst/>
                                </a:prstGeom>
                                <a:ln>
                                  <a:noFill/>
                                </a:ln>
                              </wps:spPr>
                              <wps:txbx>
                                <w:txbxContent>
                                  <w:p w:rsidR="00CA699B" w:rsidRDefault="00CA699B">
                                    <w:pPr>
                                      <w:spacing w:after="160"/>
                                      <w:ind w:right="0" w:firstLine="0"/>
                                      <w:jc w:val="left"/>
                                    </w:pPr>
                                    <w:r>
                                      <w:rPr>
                                        <w:sz w:val="24"/>
                                      </w:rPr>
                                      <w:t>Год обучения</w:t>
                                    </w:r>
                                  </w:p>
                                </w:txbxContent>
                              </wps:txbx>
                              <wps:bodyPr horzOverflow="overflow" vert="horz" lIns="0" tIns="0" rIns="0" bIns="0" rtlCol="0">
                                <a:noAutofit/>
                              </wps:bodyPr>
                            </wps:wsp>
                            <wps:wsp>
                              <wps:cNvPr id="4088" name="Rectangle 4088"/>
                              <wps:cNvSpPr/>
                              <wps:spPr>
                                <a:xfrm rot="-5399999">
                                  <a:off x="86854" y="-99425"/>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4B6BE5F6" id="Group 40251" o:spid="_x0000_s1029" style="width:13.3pt;height:72.85pt;mso-position-horizontal-relative:char;mso-position-vertical-relative:line" coordsize="1687,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">
                      <v:rect id="Rectangle 4087" o:spid="_x0000_s1030" style="position:absolute;left:-4682;top:2423;width:1181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" filled="f" stroked="f">
                        <v:textbox inset="0,0,0,0">
                          <w:txbxContent>
                            <w:p w:rsidR="00CA699B" w:rsidRDefault="00CA699B">
                              <w:pPr>
                                <w:spacing w:after="160"/>
                                <w:ind w:right="0" w:firstLine="0"/>
                                <w:jc w:val="left"/>
                              </w:pPr>
                              <w:r>
                                <w:rPr>
                                  <w:sz w:val="24"/>
                                </w:rPr>
                                <w:t>Год обучения</w:t>
                              </w:r>
                            </w:p>
                          </w:txbxContent>
                        </v:textbox>
                      </v:rect>
                      <v:rect id="Rectangle 4088" o:spid="_x0000_s103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850"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72" w:right="0" w:firstLine="0"/>
              <w:jc w:val="left"/>
            </w:pPr>
            <w:r>
              <w:rPr>
                <w:rFonts w:ascii="Calibri" w:eastAsia="Calibri" w:hAnsi="Calibri" w:cs="Calibri"/>
                <w:noProof/>
                <w:sz w:val="22"/>
              </w:rPr>
              <mc:AlternateContent>
                <mc:Choice Requires="wpg">
                  <w:drawing>
                    <wp:inline distT="0" distB="0" distL="0" distR="0" wp14:anchorId="170D96D4" wp14:editId="7F5FF18B">
                      <wp:extent cx="168754" cy="1367282"/>
                      <wp:effectExtent l="0" t="0" r="0" b="0"/>
                      <wp:docPr id="40255" name="Group 40255"/>
                      <wp:cNvGraphicFramePr/>
                      <a:graphic xmlns:a="http://schemas.openxmlformats.org/drawingml/2006/main">
                        <a:graphicData uri="http://schemas.microsoft.com/office/word/2010/wordprocessingGroup">
                          <wpg:wgp>
                            <wpg:cNvGrpSpPr/>
                            <wpg:grpSpPr>
                              <a:xfrm>
                                <a:off x="0" y="0"/>
                                <a:ext cx="168754" cy="1367282"/>
                                <a:chOff x="0" y="0"/>
                                <a:chExt cx="168754" cy="1367282"/>
                              </a:xfrm>
                            </wpg:grpSpPr>
                            <wps:wsp>
                              <wps:cNvPr id="4089" name="Rectangle 4089"/>
                              <wps:cNvSpPr/>
                              <wps:spPr>
                                <a:xfrm rot="-5399999">
                                  <a:off x="-761424" y="391354"/>
                                  <a:ext cx="1767475" cy="184382"/>
                                </a:xfrm>
                                <a:prstGeom prst="rect">
                                  <a:avLst/>
                                </a:prstGeom>
                                <a:ln>
                                  <a:noFill/>
                                </a:ln>
                              </wps:spPr>
                              <wps:txbx>
                                <w:txbxContent>
                                  <w:p w:rsidR="00CA699B" w:rsidRDefault="00CA699B">
                                    <w:pPr>
                                      <w:spacing w:after="160"/>
                                      <w:ind w:right="0" w:firstLine="0"/>
                                      <w:jc w:val="left"/>
                                    </w:pPr>
                                    <w:r>
                                      <w:rPr>
                                        <w:sz w:val="24"/>
                                      </w:rPr>
                                      <w:t>Дата начала занятий</w:t>
                                    </w:r>
                                  </w:p>
                                </w:txbxContent>
                              </wps:txbx>
                              <wps:bodyPr horzOverflow="overflow" vert="horz" lIns="0" tIns="0" rIns="0" bIns="0" rtlCol="0">
                                <a:noAutofit/>
                              </wps:bodyPr>
                            </wps:wsp>
                            <wps:wsp>
                              <wps:cNvPr id="4090" name="Rectangle 4090"/>
                              <wps:cNvSpPr/>
                              <wps:spPr>
                                <a:xfrm rot="-5399999">
                                  <a:off x="86853" y="-99425"/>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70D96D4" id="Group 40255" o:spid="_x0000_s1032" style="width:13.3pt;height:107.65pt;mso-position-horizontal-relative:char;mso-position-vertical-relative:line" coordsize="1687,1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">
                      <v:rect id="Rectangle 4089" o:spid="_x0000_s1033" style="position:absolute;left:-7614;top:3914;width:1767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" filled="f" stroked="f">
                        <v:textbox inset="0,0,0,0">
                          <w:txbxContent>
                            <w:p w:rsidR="00CA699B" w:rsidRDefault="00CA699B">
                              <w:pPr>
                                <w:spacing w:after="160"/>
                                <w:ind w:right="0" w:firstLine="0"/>
                                <w:jc w:val="left"/>
                              </w:pPr>
                              <w:r>
                                <w:rPr>
                                  <w:sz w:val="24"/>
                                </w:rPr>
                                <w:t>Дата начала занятий</w:t>
                              </w:r>
                            </w:p>
                          </w:txbxContent>
                        </v:textbox>
                      </v:rect>
                      <v:rect id="Rectangle 4090" o:spid="_x0000_s10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994"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50" w:right="0" w:firstLine="0"/>
              <w:jc w:val="left"/>
            </w:pPr>
            <w:r>
              <w:rPr>
                <w:rFonts w:ascii="Calibri" w:eastAsia="Calibri" w:hAnsi="Calibri" w:cs="Calibri"/>
                <w:noProof/>
                <w:sz w:val="22"/>
              </w:rPr>
              <mc:AlternateContent>
                <mc:Choice Requires="wpg">
                  <w:drawing>
                    <wp:inline distT="0" distB="0" distL="0" distR="0" wp14:anchorId="1EC259FC" wp14:editId="2102CF06">
                      <wp:extent cx="318465" cy="1067867"/>
                      <wp:effectExtent l="0" t="0" r="0" b="0"/>
                      <wp:docPr id="40268" name="Group 40268"/>
                      <wp:cNvGraphicFramePr/>
                      <a:graphic xmlns:a="http://schemas.openxmlformats.org/drawingml/2006/main">
                        <a:graphicData uri="http://schemas.microsoft.com/office/word/2010/wordprocessingGroup">
                          <wpg:wgp>
                            <wpg:cNvGrpSpPr/>
                            <wpg:grpSpPr>
                              <a:xfrm>
                                <a:off x="0" y="0"/>
                                <a:ext cx="318465" cy="1067867"/>
                                <a:chOff x="0" y="0"/>
                                <a:chExt cx="318465" cy="1067867"/>
                              </a:xfrm>
                            </wpg:grpSpPr>
                            <wps:wsp>
                              <wps:cNvPr id="4091" name="Rectangle 4091"/>
                              <wps:cNvSpPr/>
                              <wps:spPr>
                                <a:xfrm rot="-5399999">
                                  <a:off x="-617939" y="265544"/>
                                  <a:ext cx="1420263" cy="184382"/>
                                </a:xfrm>
                                <a:prstGeom prst="rect">
                                  <a:avLst/>
                                </a:prstGeom>
                                <a:ln>
                                  <a:noFill/>
                                </a:ln>
                              </wps:spPr>
                              <wps:txbx>
                                <w:txbxContent>
                                  <w:p w:rsidR="00CA699B" w:rsidRDefault="00CA699B">
                                    <w:pPr>
                                      <w:spacing w:after="160"/>
                                      <w:ind w:right="0" w:firstLine="0"/>
                                      <w:jc w:val="left"/>
                                    </w:pPr>
                                    <w:r>
                                      <w:rPr>
                                        <w:sz w:val="24"/>
                                      </w:rPr>
                                      <w:t xml:space="preserve">Дата окончания </w:t>
                                    </w:r>
                                  </w:p>
                                </w:txbxContent>
                              </wps:txbx>
                              <wps:bodyPr horzOverflow="overflow" vert="horz" lIns="0" tIns="0" rIns="0" bIns="0" rtlCol="0">
                                <a:noAutofit/>
                              </wps:bodyPr>
                            </wps:wsp>
                            <wps:wsp>
                              <wps:cNvPr id="4092" name="Rectangle 4092"/>
                              <wps:cNvSpPr/>
                              <wps:spPr>
                                <a:xfrm rot="-5399999">
                                  <a:off x="-66978" y="375815"/>
                                  <a:ext cx="678005" cy="184382"/>
                                </a:xfrm>
                                <a:prstGeom prst="rect">
                                  <a:avLst/>
                                </a:prstGeom>
                                <a:ln>
                                  <a:noFill/>
                                </a:ln>
                              </wps:spPr>
                              <wps:txbx>
                                <w:txbxContent>
                                  <w:p w:rsidR="00CA699B" w:rsidRDefault="00CA699B">
                                    <w:pPr>
                                      <w:spacing w:after="160"/>
                                      <w:ind w:right="0" w:firstLine="0"/>
                                      <w:jc w:val="left"/>
                                    </w:pPr>
                                    <w:r>
                                      <w:rPr>
                                        <w:sz w:val="24"/>
                                      </w:rPr>
                                      <w:t>занятий</w:t>
                                    </w:r>
                                  </w:p>
                                </w:txbxContent>
                              </wps:txbx>
                              <wps:bodyPr horzOverflow="overflow" vert="horz" lIns="0" tIns="0" rIns="0" bIns="0" rtlCol="0">
                                <a:noAutofit/>
                              </wps:bodyPr>
                            </wps:wsp>
                            <wps:wsp>
                              <wps:cNvPr id="4093" name="Rectangle 4093"/>
                              <wps:cNvSpPr/>
                              <wps:spPr>
                                <a:xfrm rot="-5399999">
                                  <a:off x="236565" y="160466"/>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EC259FC" id="Group 40268" o:spid="_x0000_s1035" style="width:25.1pt;height:84.1pt;mso-position-horizontal-relative:char;mso-position-vertical-relative:line" coordsize="3184,1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">
                      <v:rect id="Rectangle 4091" o:spid="_x0000_s1036" style="position:absolute;left:-6179;top:2656;width:1420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" filled="f" stroked="f">
                        <v:textbox inset="0,0,0,0">
                          <w:txbxContent>
                            <w:p w:rsidR="00CA699B" w:rsidRDefault="00CA699B">
                              <w:pPr>
                                <w:spacing w:after="160"/>
                                <w:ind w:right="0" w:firstLine="0"/>
                                <w:jc w:val="left"/>
                              </w:pPr>
                              <w:r>
                                <w:rPr>
                                  <w:sz w:val="24"/>
                                </w:rPr>
                                <w:t xml:space="preserve">Дата окончания </w:t>
                              </w:r>
                            </w:p>
                          </w:txbxContent>
                        </v:textbox>
                      </v:rect>
                      <v:rect id="Rectangle 4092" o:spid="_x0000_s1037" style="position:absolute;left:-670;top:3758;width:678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" filled="f" stroked="f">
                        <v:textbox inset="0,0,0,0">
                          <w:txbxContent>
                            <w:p w:rsidR="00CA699B" w:rsidRDefault="00CA699B">
                              <w:pPr>
                                <w:spacing w:after="160"/>
                                <w:ind w:right="0" w:firstLine="0"/>
                                <w:jc w:val="left"/>
                              </w:pPr>
                              <w:r>
                                <w:rPr>
                                  <w:sz w:val="24"/>
                                </w:rPr>
                                <w:t>занятий</w:t>
                              </w:r>
                            </w:p>
                          </w:txbxContent>
                        </v:textbox>
                      </v:rect>
                      <v:rect id="Rectangle 4093" o:spid="_x0000_s1038" style="position:absolute;left:2366;top:160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1128"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117" w:right="0" w:firstLine="0"/>
              <w:jc w:val="left"/>
            </w:pPr>
            <w:r>
              <w:rPr>
                <w:rFonts w:ascii="Calibri" w:eastAsia="Calibri" w:hAnsi="Calibri" w:cs="Calibri"/>
                <w:noProof/>
                <w:sz w:val="22"/>
              </w:rPr>
              <mc:AlternateContent>
                <mc:Choice Requires="wpg">
                  <w:drawing>
                    <wp:inline distT="0" distB="0" distL="0" distR="0" wp14:anchorId="03CCCEAF" wp14:editId="6321B736">
                      <wp:extent cx="318465" cy="1074674"/>
                      <wp:effectExtent l="0" t="0" r="0" b="0"/>
                      <wp:docPr id="40280" name="Group 40280"/>
                      <wp:cNvGraphicFramePr/>
                      <a:graphic xmlns:a="http://schemas.openxmlformats.org/drawingml/2006/main">
                        <a:graphicData uri="http://schemas.microsoft.com/office/word/2010/wordprocessingGroup">
                          <wpg:wgp>
                            <wpg:cNvGrpSpPr/>
                            <wpg:grpSpPr>
                              <a:xfrm>
                                <a:off x="0" y="0"/>
                                <a:ext cx="318465" cy="1074674"/>
                                <a:chOff x="0" y="0"/>
                                <a:chExt cx="318465" cy="1074674"/>
                              </a:xfrm>
                            </wpg:grpSpPr>
                            <wps:wsp>
                              <wps:cNvPr id="4094" name="Rectangle 4094"/>
                              <wps:cNvSpPr/>
                              <wps:spPr>
                                <a:xfrm rot="-5399999">
                                  <a:off x="-439571" y="313306"/>
                                  <a:ext cx="1063525" cy="184382"/>
                                </a:xfrm>
                                <a:prstGeom prst="rect">
                                  <a:avLst/>
                                </a:prstGeom>
                                <a:ln>
                                  <a:noFill/>
                                </a:ln>
                              </wps:spPr>
                              <wps:txbx>
                                <w:txbxContent>
                                  <w:p w:rsidR="00CA699B" w:rsidRDefault="00CA699B">
                                    <w:pPr>
                                      <w:spacing w:after="160"/>
                                      <w:ind w:right="0" w:firstLine="0"/>
                                      <w:jc w:val="left"/>
                                    </w:pPr>
                                    <w:r>
                                      <w:rPr>
                                        <w:sz w:val="24"/>
                                      </w:rPr>
                                      <w:t xml:space="preserve">Количество </w:t>
                                    </w:r>
                                  </w:p>
                                </w:txbxContent>
                              </wps:txbx>
                              <wps:bodyPr horzOverflow="overflow" vert="horz" lIns="0" tIns="0" rIns="0" bIns="0" rtlCol="0">
                                <a:noAutofit/>
                              </wps:bodyPr>
                            </wps:wsp>
                            <wps:wsp>
                              <wps:cNvPr id="4095" name="Rectangle 4095"/>
                              <wps:cNvSpPr/>
                              <wps:spPr>
                                <a:xfrm rot="-5399999">
                                  <a:off x="-416420" y="294039"/>
                                  <a:ext cx="1376888" cy="184382"/>
                                </a:xfrm>
                                <a:prstGeom prst="rect">
                                  <a:avLst/>
                                </a:prstGeom>
                                <a:ln>
                                  <a:noFill/>
                                </a:ln>
                              </wps:spPr>
                              <wps:txbx>
                                <w:txbxContent>
                                  <w:p w:rsidR="00CA699B" w:rsidRDefault="00CA699B">
                                    <w:pPr>
                                      <w:spacing w:after="160"/>
                                      <w:ind w:right="0" w:firstLine="0"/>
                                      <w:jc w:val="left"/>
                                    </w:pPr>
                                    <w:r>
                                      <w:rPr>
                                        <w:sz w:val="24"/>
                                      </w:rPr>
                                      <w:t>учебных недель</w:t>
                                    </w:r>
                                  </w:p>
                                </w:txbxContent>
                              </wps:txbx>
                              <wps:bodyPr horzOverflow="overflow" vert="horz" lIns="0" tIns="0" rIns="0" bIns="0" rtlCol="0">
                                <a:noAutofit/>
                              </wps:bodyPr>
                            </wps:wsp>
                            <wps:wsp>
                              <wps:cNvPr id="4096" name="Rectangle 4096"/>
                              <wps:cNvSpPr/>
                              <wps:spPr>
                                <a:xfrm rot="-5399999">
                                  <a:off x="236565" y="-99425"/>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03CCCEAF" id="Group 40280" o:spid="_x0000_s1039" style="width:25.1pt;height:84.6pt;mso-position-horizontal-relative:char;mso-position-vertical-relative:line" coordsize="3184,1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">
                      <v:rect id="Rectangle 4094" o:spid="_x0000_s1040" style="position:absolute;left:-4395;top:3133;width:1063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" filled="f" stroked="f">
                        <v:textbox inset="0,0,0,0">
                          <w:txbxContent>
                            <w:p w:rsidR="00CA699B" w:rsidRDefault="00CA699B">
                              <w:pPr>
                                <w:spacing w:after="160"/>
                                <w:ind w:right="0" w:firstLine="0"/>
                                <w:jc w:val="left"/>
                              </w:pPr>
                              <w:r>
                                <w:rPr>
                                  <w:sz w:val="24"/>
                                </w:rPr>
                                <w:t xml:space="preserve">Количество </w:t>
                              </w:r>
                            </w:p>
                          </w:txbxContent>
                        </v:textbox>
                      </v:rect>
                      <v:rect id="Rectangle 4095" o:spid="_x0000_s1041" style="position:absolute;left:-4164;top:2940;width:1376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l6G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czSZwexOegFxeAQAA//8DAFBLAQItABQABgAIAAAAIQDb4fbL7gAAAIUBAAATAAAAAAAA&#10;AAAAAAAAAAAAAABbQ29udGVudF9UeXBlc10ueG1sUEsBAi0AFAAGAAgAAAAhAFr0LFu/AAAAFQEA&#10;AAsAAAAAAAAAAAAAAAAAHwEAAF9yZWxzLy5yZWxzUEsBAi0AFAAGAAgAAAAhAORGXobHAAAA3QAA&#10;AA8AAAAAAAAAAAAAAAAABwIAAGRycy9kb3ducmV2LnhtbFBLBQYAAAAAAwADALcAAAD7AgAAAAA=&#10;" filled="f" stroked="f">
                        <v:textbox inset="0,0,0,0">
                          <w:txbxContent>
                            <w:p w:rsidR="00CA699B" w:rsidRDefault="00CA699B">
                              <w:pPr>
                                <w:spacing w:after="160"/>
                                <w:ind w:right="0" w:firstLine="0"/>
                                <w:jc w:val="left"/>
                              </w:pPr>
                              <w:r>
                                <w:rPr>
                                  <w:sz w:val="24"/>
                                </w:rPr>
                                <w:t>учебных недель</w:t>
                              </w:r>
                            </w:p>
                          </w:txbxContent>
                        </v:textbox>
                      </v:rect>
                      <v:rect id="Rectangle 4096" o:spid="_x0000_s1042" style="position:absolute;left:236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1140"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122" w:right="0" w:firstLine="0"/>
              <w:jc w:val="left"/>
            </w:pPr>
            <w:r>
              <w:rPr>
                <w:rFonts w:ascii="Calibri" w:eastAsia="Calibri" w:hAnsi="Calibri" w:cs="Calibri"/>
                <w:noProof/>
                <w:sz w:val="22"/>
              </w:rPr>
              <mc:AlternateContent>
                <mc:Choice Requires="wpg">
                  <w:drawing>
                    <wp:inline distT="0" distB="0" distL="0" distR="0" wp14:anchorId="1F7E6FD5" wp14:editId="5094F05B">
                      <wp:extent cx="318465" cy="943356"/>
                      <wp:effectExtent l="0" t="0" r="0" b="0"/>
                      <wp:docPr id="40287" name="Group 40287"/>
                      <wp:cNvGraphicFramePr/>
                      <a:graphic xmlns:a="http://schemas.openxmlformats.org/drawingml/2006/main">
                        <a:graphicData uri="http://schemas.microsoft.com/office/word/2010/wordprocessingGroup">
                          <wpg:wgp>
                            <wpg:cNvGrpSpPr/>
                            <wpg:grpSpPr>
                              <a:xfrm>
                                <a:off x="0" y="0"/>
                                <a:ext cx="318465" cy="943356"/>
                                <a:chOff x="0" y="0"/>
                                <a:chExt cx="318465" cy="943356"/>
                              </a:xfrm>
                            </wpg:grpSpPr>
                            <wps:wsp>
                              <wps:cNvPr id="4097" name="Rectangle 4097"/>
                              <wps:cNvSpPr/>
                              <wps:spPr>
                                <a:xfrm rot="-5399999">
                                  <a:off x="-439571" y="247774"/>
                                  <a:ext cx="1063525" cy="184382"/>
                                </a:xfrm>
                                <a:prstGeom prst="rect">
                                  <a:avLst/>
                                </a:prstGeom>
                                <a:ln>
                                  <a:noFill/>
                                </a:ln>
                              </wps:spPr>
                              <wps:txbx>
                                <w:txbxContent>
                                  <w:p w:rsidR="00CA699B" w:rsidRDefault="00CA699B">
                                    <w:pPr>
                                      <w:spacing w:after="160"/>
                                      <w:ind w:right="0" w:firstLine="0"/>
                                      <w:jc w:val="left"/>
                                    </w:pPr>
                                    <w:r>
                                      <w:rPr>
                                        <w:sz w:val="24"/>
                                      </w:rPr>
                                      <w:t xml:space="preserve">Количество </w:t>
                                    </w:r>
                                  </w:p>
                                </w:txbxContent>
                              </wps:txbx>
                              <wps:bodyPr horzOverflow="overflow" vert="horz" lIns="0" tIns="0" rIns="0" bIns="0" rtlCol="0">
                                <a:noAutofit/>
                              </wps:bodyPr>
                            </wps:wsp>
                            <wps:wsp>
                              <wps:cNvPr id="4098" name="Rectangle 4098"/>
                              <wps:cNvSpPr/>
                              <wps:spPr>
                                <a:xfrm rot="-5399999">
                                  <a:off x="-329261" y="249879"/>
                                  <a:ext cx="1202571" cy="184382"/>
                                </a:xfrm>
                                <a:prstGeom prst="rect">
                                  <a:avLst/>
                                </a:prstGeom>
                                <a:ln>
                                  <a:noFill/>
                                </a:ln>
                              </wps:spPr>
                              <wps:txbx>
                                <w:txbxContent>
                                  <w:p w:rsidR="00CA699B" w:rsidRDefault="00CA699B">
                                    <w:pPr>
                                      <w:spacing w:after="160"/>
                                      <w:ind w:right="0" w:firstLine="0"/>
                                      <w:jc w:val="left"/>
                                    </w:pPr>
                                    <w:r>
                                      <w:rPr>
                                        <w:sz w:val="24"/>
                                      </w:rPr>
                                      <w:t>учебных дней</w:t>
                                    </w:r>
                                  </w:p>
                                </w:txbxContent>
                              </wps:txbx>
                              <wps:bodyPr horzOverflow="overflow" vert="horz" lIns="0" tIns="0" rIns="0" bIns="0" rtlCol="0">
                                <a:noAutofit/>
                              </wps:bodyPr>
                            </wps:wsp>
                            <wps:wsp>
                              <wps:cNvPr id="4099" name="Rectangle 4099"/>
                              <wps:cNvSpPr/>
                              <wps:spPr>
                                <a:xfrm rot="-5399999">
                                  <a:off x="236565" y="-99425"/>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F7E6FD5" id="Group 40287" o:spid="_x0000_s1043" style="width:25.1pt;height:74.3pt;mso-position-horizontal-relative:char;mso-position-vertical-relative:line" coordsize="3184,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">
                      <v:rect id="Rectangle 4097" o:spid="_x0000_s1044" style="position:absolute;left:-4395;top:2478;width:1063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" filled="f" stroked="f">
                        <v:textbox inset="0,0,0,0">
                          <w:txbxContent>
                            <w:p w:rsidR="00CA699B" w:rsidRDefault="00CA699B">
                              <w:pPr>
                                <w:spacing w:after="160"/>
                                <w:ind w:right="0" w:firstLine="0"/>
                                <w:jc w:val="left"/>
                              </w:pPr>
                              <w:r>
                                <w:rPr>
                                  <w:sz w:val="24"/>
                                </w:rPr>
                                <w:t xml:space="preserve">Количество </w:t>
                              </w:r>
                            </w:p>
                          </w:txbxContent>
                        </v:textbox>
                      </v:rect>
                      <v:rect id="Rectangle 4098" o:spid="_x0000_s1045" style="position:absolute;left:-3293;top:2499;width:1202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" filled="f" stroked="f">
                        <v:textbox inset="0,0,0,0">
                          <w:txbxContent>
                            <w:p w:rsidR="00CA699B" w:rsidRDefault="00CA699B">
                              <w:pPr>
                                <w:spacing w:after="160"/>
                                <w:ind w:right="0" w:firstLine="0"/>
                                <w:jc w:val="left"/>
                              </w:pPr>
                              <w:r>
                                <w:rPr>
                                  <w:sz w:val="24"/>
                                </w:rPr>
                                <w:t>учебных дней</w:t>
                              </w:r>
                            </w:p>
                          </w:txbxContent>
                        </v:textbox>
                      </v:rect>
                      <v:rect id="Rectangle 4099" o:spid="_x0000_s1046" style="position:absolute;left:236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1133"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119" w:right="0" w:firstLine="0"/>
              <w:jc w:val="left"/>
            </w:pPr>
            <w:r>
              <w:rPr>
                <w:rFonts w:ascii="Calibri" w:eastAsia="Calibri" w:hAnsi="Calibri" w:cs="Calibri"/>
                <w:noProof/>
                <w:sz w:val="22"/>
              </w:rPr>
              <mc:AlternateContent>
                <mc:Choice Requires="wpg">
                  <w:drawing>
                    <wp:inline distT="0" distB="0" distL="0" distR="0" wp14:anchorId="7CD5B2D0" wp14:editId="2D39DB03">
                      <wp:extent cx="318465" cy="995426"/>
                      <wp:effectExtent l="0" t="0" r="0" b="0"/>
                      <wp:docPr id="40301" name="Group 40301"/>
                      <wp:cNvGraphicFramePr/>
                      <a:graphic xmlns:a="http://schemas.openxmlformats.org/drawingml/2006/main">
                        <a:graphicData uri="http://schemas.microsoft.com/office/word/2010/wordprocessingGroup">
                          <wpg:wgp>
                            <wpg:cNvGrpSpPr/>
                            <wpg:grpSpPr>
                              <a:xfrm>
                                <a:off x="0" y="0"/>
                                <a:ext cx="318465" cy="995426"/>
                                <a:chOff x="0" y="0"/>
                                <a:chExt cx="318465" cy="995426"/>
                              </a:xfrm>
                            </wpg:grpSpPr>
                            <wps:wsp>
                              <wps:cNvPr id="4100" name="Rectangle 4100"/>
                              <wps:cNvSpPr/>
                              <wps:spPr>
                                <a:xfrm rot="-5399999">
                                  <a:off x="-439571" y="273682"/>
                                  <a:ext cx="1063525" cy="184382"/>
                                </a:xfrm>
                                <a:prstGeom prst="rect">
                                  <a:avLst/>
                                </a:prstGeom>
                                <a:ln>
                                  <a:noFill/>
                                </a:ln>
                              </wps:spPr>
                              <wps:txbx>
                                <w:txbxContent>
                                  <w:p w:rsidR="00CA699B" w:rsidRDefault="00CA699B">
                                    <w:pPr>
                                      <w:spacing w:after="160"/>
                                      <w:ind w:right="0" w:firstLine="0"/>
                                      <w:jc w:val="left"/>
                                    </w:pPr>
                                    <w:r>
                                      <w:rPr>
                                        <w:sz w:val="24"/>
                                      </w:rPr>
                                      <w:t xml:space="preserve">Количество </w:t>
                                    </w:r>
                                  </w:p>
                                </w:txbxContent>
                              </wps:txbx>
                              <wps:bodyPr horzOverflow="overflow" vert="horz" lIns="0" tIns="0" rIns="0" bIns="0" rtlCol="0">
                                <a:noAutofit/>
                              </wps:bodyPr>
                            </wps:wsp>
                            <wps:wsp>
                              <wps:cNvPr id="4101" name="Rectangle 4101"/>
                              <wps:cNvSpPr/>
                              <wps:spPr>
                                <a:xfrm rot="-5399999">
                                  <a:off x="-363415" y="267795"/>
                                  <a:ext cx="1270879" cy="184382"/>
                                </a:xfrm>
                                <a:prstGeom prst="rect">
                                  <a:avLst/>
                                </a:prstGeom>
                                <a:ln>
                                  <a:noFill/>
                                </a:ln>
                              </wps:spPr>
                              <wps:txbx>
                                <w:txbxContent>
                                  <w:p w:rsidR="00CA699B" w:rsidRDefault="00CA699B">
                                    <w:pPr>
                                      <w:spacing w:after="160"/>
                                      <w:ind w:right="0" w:firstLine="0"/>
                                      <w:jc w:val="left"/>
                                    </w:pPr>
                                    <w:r>
                                      <w:rPr>
                                        <w:sz w:val="24"/>
                                      </w:rPr>
                                      <w:t>учебных часов</w:t>
                                    </w:r>
                                  </w:p>
                                </w:txbxContent>
                              </wps:txbx>
                              <wps:bodyPr horzOverflow="overflow" vert="horz" lIns="0" tIns="0" rIns="0" bIns="0" rtlCol="0">
                                <a:noAutofit/>
                              </wps:bodyPr>
                            </wps:wsp>
                            <wps:wsp>
                              <wps:cNvPr id="4102" name="Rectangle 4102"/>
                              <wps:cNvSpPr/>
                              <wps:spPr>
                                <a:xfrm rot="-5399999">
                                  <a:off x="236566" y="-99425"/>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7CD5B2D0" id="Group 40301" o:spid="_x0000_s1047" style="width:25.1pt;height:78.4pt;mso-position-horizontal-relative:char;mso-position-vertical-relative:line" coordsize="3184,9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">
                      <v:rect id="Rectangle 4100" o:spid="_x0000_s1048" style="position:absolute;left:-4395;top:2737;width:1063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" filled="f" stroked="f">
                        <v:textbox inset="0,0,0,0">
                          <w:txbxContent>
                            <w:p w:rsidR="00CA699B" w:rsidRDefault="00CA699B">
                              <w:pPr>
                                <w:spacing w:after="160"/>
                                <w:ind w:right="0" w:firstLine="0"/>
                                <w:jc w:val="left"/>
                              </w:pPr>
                              <w:r>
                                <w:rPr>
                                  <w:sz w:val="24"/>
                                </w:rPr>
                                <w:t xml:space="preserve">Количество </w:t>
                              </w:r>
                            </w:p>
                          </w:txbxContent>
                        </v:textbox>
                      </v:rect>
                      <v:rect id="Rectangle 4101" o:spid="_x0000_s1049" style="position:absolute;left:-3634;top:2678;width:127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" filled="f" stroked="f">
                        <v:textbox inset="0,0,0,0">
                          <w:txbxContent>
                            <w:p w:rsidR="00CA699B" w:rsidRDefault="00CA699B">
                              <w:pPr>
                                <w:spacing w:after="160"/>
                                <w:ind w:right="0" w:firstLine="0"/>
                                <w:jc w:val="left"/>
                              </w:pPr>
                              <w:r>
                                <w:rPr>
                                  <w:sz w:val="24"/>
                                </w:rPr>
                                <w:t>учебных часов</w:t>
                              </w:r>
                            </w:p>
                          </w:txbxContent>
                        </v:textbox>
                      </v:rect>
                      <v:rect id="Rectangle 4102" o:spid="_x0000_s1050" style="position:absolute;left:236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709"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3" w:right="0" w:firstLine="0"/>
              <w:jc w:val="left"/>
            </w:pPr>
            <w:r>
              <w:rPr>
                <w:rFonts w:ascii="Calibri" w:eastAsia="Calibri" w:hAnsi="Calibri" w:cs="Calibri"/>
                <w:noProof/>
                <w:sz w:val="22"/>
              </w:rPr>
              <mc:AlternateContent>
                <mc:Choice Requires="wpg">
                  <w:drawing>
                    <wp:inline distT="0" distB="0" distL="0" distR="0" wp14:anchorId="1F93C8E6" wp14:editId="038EEBFC">
                      <wp:extent cx="168754" cy="1021334"/>
                      <wp:effectExtent l="0" t="0" r="0" b="0"/>
                      <wp:docPr id="40310" name="Group 40310"/>
                      <wp:cNvGraphicFramePr/>
                      <a:graphic xmlns:a="http://schemas.openxmlformats.org/drawingml/2006/main">
                        <a:graphicData uri="http://schemas.microsoft.com/office/word/2010/wordprocessingGroup">
                          <wpg:wgp>
                            <wpg:cNvGrpSpPr/>
                            <wpg:grpSpPr>
                              <a:xfrm>
                                <a:off x="0" y="0"/>
                                <a:ext cx="168754" cy="1021334"/>
                                <a:chOff x="0" y="0"/>
                                <a:chExt cx="168754" cy="1021334"/>
                              </a:xfrm>
                            </wpg:grpSpPr>
                            <wps:wsp>
                              <wps:cNvPr id="4103" name="Rectangle 4103"/>
                              <wps:cNvSpPr/>
                              <wps:spPr>
                                <a:xfrm rot="-5399999">
                                  <a:off x="-531674" y="275157"/>
                                  <a:ext cx="1307972" cy="184382"/>
                                </a:xfrm>
                                <a:prstGeom prst="rect">
                                  <a:avLst/>
                                </a:prstGeom>
                                <a:ln>
                                  <a:noFill/>
                                </a:ln>
                              </wps:spPr>
                              <wps:txbx>
                                <w:txbxContent>
                                  <w:p w:rsidR="00CA699B" w:rsidRDefault="00CA699B">
                                    <w:pPr>
                                      <w:spacing w:after="160"/>
                                      <w:ind w:right="0" w:firstLine="0"/>
                                      <w:jc w:val="left"/>
                                    </w:pPr>
                                    <w:r>
                                      <w:rPr>
                                        <w:sz w:val="24"/>
                                      </w:rPr>
                                      <w:t>Режим занятий</w:t>
                                    </w:r>
                                  </w:p>
                                </w:txbxContent>
                              </wps:txbx>
                              <wps:bodyPr horzOverflow="overflow" vert="horz" lIns="0" tIns="0" rIns="0" bIns="0" rtlCol="0">
                                <a:noAutofit/>
                              </wps:bodyPr>
                            </wps:wsp>
                            <wps:wsp>
                              <wps:cNvPr id="4104" name="Rectangle 4104"/>
                              <wps:cNvSpPr/>
                              <wps:spPr>
                                <a:xfrm rot="-5399999">
                                  <a:off x="86854" y="-99425"/>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F93C8E6" id="Group 40310" o:spid="_x0000_s1051" style="width:13.3pt;height:80.4pt;mso-position-horizontal-relative:char;mso-position-vertical-relative:line" coordsize="1687,1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">
                      <v:rect id="Rectangle 4103" o:spid="_x0000_s1052" style="position:absolute;left:-5317;top:2752;width:130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" filled="f" stroked="f">
                        <v:textbox inset="0,0,0,0">
                          <w:txbxContent>
                            <w:p w:rsidR="00CA699B" w:rsidRDefault="00CA699B">
                              <w:pPr>
                                <w:spacing w:after="160"/>
                                <w:ind w:right="0" w:firstLine="0"/>
                                <w:jc w:val="left"/>
                              </w:pPr>
                              <w:r>
                                <w:rPr>
                                  <w:sz w:val="24"/>
                                </w:rPr>
                                <w:t>Режим занятий</w:t>
                              </w:r>
                            </w:p>
                          </w:txbxContent>
                        </v:textbox>
                      </v:rect>
                      <v:rect id="Rectangle 4104" o:spid="_x0000_s105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1915"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227" w:right="0" w:firstLine="0"/>
              <w:jc w:val="left"/>
            </w:pPr>
            <w:r>
              <w:rPr>
                <w:rFonts w:ascii="Calibri" w:eastAsia="Calibri" w:hAnsi="Calibri" w:cs="Calibri"/>
                <w:noProof/>
                <w:sz w:val="22"/>
              </w:rPr>
              <mc:AlternateContent>
                <mc:Choice Requires="wpg">
                  <w:drawing>
                    <wp:inline distT="0" distB="0" distL="0" distR="0" wp14:anchorId="1CFFE084" wp14:editId="1F54E3C0">
                      <wp:extent cx="678130" cy="1238098"/>
                      <wp:effectExtent l="0" t="0" r="0" b="0"/>
                      <wp:docPr id="40328" name="Group 40328"/>
                      <wp:cNvGraphicFramePr/>
                      <a:graphic xmlns:a="http://schemas.openxmlformats.org/drawingml/2006/main">
                        <a:graphicData uri="http://schemas.microsoft.com/office/word/2010/wordprocessingGroup">
                          <wpg:wgp>
                            <wpg:cNvGrpSpPr/>
                            <wpg:grpSpPr>
                              <a:xfrm>
                                <a:off x="0" y="0"/>
                                <a:ext cx="678130" cy="1238098"/>
                                <a:chOff x="0" y="0"/>
                                <a:chExt cx="678130" cy="1238098"/>
                              </a:xfrm>
                            </wpg:grpSpPr>
                            <wps:wsp>
                              <wps:cNvPr id="4105" name="Rectangle 4105"/>
                              <wps:cNvSpPr/>
                              <wps:spPr>
                                <a:xfrm rot="-5399999">
                                  <a:off x="-731142" y="322572"/>
                                  <a:ext cx="1646670" cy="184382"/>
                                </a:xfrm>
                                <a:prstGeom prst="rect">
                                  <a:avLst/>
                                </a:prstGeom>
                                <a:ln>
                                  <a:noFill/>
                                </a:ln>
                              </wps:spPr>
                              <wps:txbx>
                                <w:txbxContent>
                                  <w:p w:rsidR="00CA699B" w:rsidRDefault="00CA699B">
                                    <w:pPr>
                                      <w:spacing w:after="160"/>
                                      <w:ind w:right="0" w:firstLine="0"/>
                                      <w:jc w:val="left"/>
                                    </w:pPr>
                                    <w:r>
                                      <w:rPr>
                                        <w:sz w:val="24"/>
                                      </w:rPr>
                                      <w:t xml:space="preserve">Сроки проведения </w:t>
                                    </w:r>
                                  </w:p>
                                </w:txbxContent>
                              </wps:txbx>
                              <wps:bodyPr horzOverflow="overflow" vert="horz" lIns="0" tIns="0" rIns="0" bIns="0" rtlCol="0">
                                <a:noAutofit/>
                              </wps:bodyPr>
                            </wps:wsp>
                            <wps:wsp>
                              <wps:cNvPr id="4106" name="Rectangle 4106"/>
                              <wps:cNvSpPr/>
                              <wps:spPr>
                                <a:xfrm rot="-5399999">
                                  <a:off x="-444189" y="348923"/>
                                  <a:ext cx="1432425" cy="184382"/>
                                </a:xfrm>
                                <a:prstGeom prst="rect">
                                  <a:avLst/>
                                </a:prstGeom>
                                <a:ln>
                                  <a:noFill/>
                                </a:ln>
                              </wps:spPr>
                              <wps:txbx>
                                <w:txbxContent>
                                  <w:p w:rsidR="00CA699B" w:rsidRDefault="00CA699B">
                                    <w:pPr>
                                      <w:spacing w:after="160"/>
                                      <w:ind w:right="0" w:firstLine="0"/>
                                      <w:jc w:val="left"/>
                                    </w:pPr>
                                    <w:r>
                                      <w:rPr>
                                        <w:sz w:val="24"/>
                                      </w:rPr>
                                      <w:t xml:space="preserve">промежуточной </w:t>
                                    </w:r>
                                  </w:p>
                                </w:txbxContent>
                              </wps:txbx>
                              <wps:bodyPr horzOverflow="overflow" vert="horz" lIns="0" tIns="0" rIns="0" bIns="0" rtlCol="0">
                                <a:noAutofit/>
                              </wps:bodyPr>
                            </wps:wsp>
                            <wps:wsp>
                              <wps:cNvPr id="4107" name="Rectangle 4107"/>
                              <wps:cNvSpPr/>
                              <wps:spPr>
                                <a:xfrm rot="-5399999">
                                  <a:off x="31472" y="421993"/>
                                  <a:ext cx="840766" cy="184383"/>
                                </a:xfrm>
                                <a:prstGeom prst="rect">
                                  <a:avLst/>
                                </a:prstGeom>
                                <a:ln>
                                  <a:noFill/>
                                </a:ln>
                              </wps:spPr>
                              <wps:txbx>
                                <w:txbxContent>
                                  <w:p w:rsidR="00CA699B" w:rsidRDefault="00CA699B">
                                    <w:pPr>
                                      <w:spacing w:after="160"/>
                                      <w:ind w:right="0" w:firstLine="0"/>
                                      <w:jc w:val="left"/>
                                    </w:pPr>
                                    <w:r>
                                      <w:rPr>
                                        <w:sz w:val="24"/>
                                      </w:rPr>
                                      <w:t xml:space="preserve">итоговой </w:t>
                                    </w:r>
                                  </w:p>
                                </w:txbxContent>
                              </wps:txbx>
                              <wps:bodyPr horzOverflow="overflow" vert="horz" lIns="0" tIns="0" rIns="0" bIns="0" rtlCol="0">
                                <a:noAutofit/>
                              </wps:bodyPr>
                            </wps:wsp>
                            <wps:wsp>
                              <wps:cNvPr id="4108" name="Rectangle 4108"/>
                              <wps:cNvSpPr/>
                              <wps:spPr>
                                <a:xfrm rot="-5399999">
                                  <a:off x="156172" y="426297"/>
                                  <a:ext cx="951032" cy="184382"/>
                                </a:xfrm>
                                <a:prstGeom prst="rect">
                                  <a:avLst/>
                                </a:prstGeom>
                                <a:ln>
                                  <a:noFill/>
                                </a:ln>
                              </wps:spPr>
                              <wps:txbx>
                                <w:txbxContent>
                                  <w:p w:rsidR="00CA699B" w:rsidRDefault="00CA699B">
                                    <w:pPr>
                                      <w:spacing w:after="160"/>
                                      <w:ind w:right="0" w:firstLine="0"/>
                                      <w:jc w:val="left"/>
                                    </w:pPr>
                                    <w:r>
                                      <w:rPr>
                                        <w:sz w:val="24"/>
                                      </w:rPr>
                                      <w:t>аттестации</w:t>
                                    </w:r>
                                  </w:p>
                                </w:txbxContent>
                              </wps:txbx>
                              <wps:bodyPr horzOverflow="overflow" vert="horz" lIns="0" tIns="0" rIns="0" bIns="0" rtlCol="0">
                                <a:noAutofit/>
                              </wps:bodyPr>
                            </wps:wsp>
                            <wps:wsp>
                              <wps:cNvPr id="4109" name="Rectangle 4109"/>
                              <wps:cNvSpPr/>
                              <wps:spPr>
                                <a:xfrm rot="-5399999">
                                  <a:off x="596229" y="141721"/>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CFFE084" id="Group 40328" o:spid="_x0000_s1054" style="width:53.4pt;height:97.5pt;mso-position-horizontal-relative:char;mso-position-vertical-relative:line" coordsize="6781,1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">
                      <v:rect id="Rectangle 4105" o:spid="_x0000_s1055" style="position:absolute;left:-7311;top:3226;width:1646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" filled="f" stroked="f">
                        <v:textbox inset="0,0,0,0">
                          <w:txbxContent>
                            <w:p w:rsidR="00CA699B" w:rsidRDefault="00CA699B">
                              <w:pPr>
                                <w:spacing w:after="160"/>
                                <w:ind w:right="0" w:firstLine="0"/>
                                <w:jc w:val="left"/>
                              </w:pPr>
                              <w:r>
                                <w:rPr>
                                  <w:sz w:val="24"/>
                                </w:rPr>
                                <w:t xml:space="preserve">Сроки проведения </w:t>
                              </w:r>
                            </w:p>
                          </w:txbxContent>
                        </v:textbox>
                      </v:rect>
                      <v:rect id="Rectangle 4106" o:spid="_x0000_s1056" style="position:absolute;left:-4442;top:3490;width:1432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" filled="f" stroked="f">
                        <v:textbox inset="0,0,0,0">
                          <w:txbxContent>
                            <w:p w:rsidR="00CA699B" w:rsidRDefault="00CA699B">
                              <w:pPr>
                                <w:spacing w:after="160"/>
                                <w:ind w:right="0" w:firstLine="0"/>
                                <w:jc w:val="left"/>
                              </w:pPr>
                              <w:r>
                                <w:rPr>
                                  <w:sz w:val="24"/>
                                </w:rPr>
                                <w:t xml:space="preserve">промежуточной </w:t>
                              </w:r>
                            </w:p>
                          </w:txbxContent>
                        </v:textbox>
                      </v:rect>
                      <v:rect id="Rectangle 4107" o:spid="_x0000_s1057" style="position:absolute;left:314;top:4220;width:840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" filled="f" stroked="f">
                        <v:textbox inset="0,0,0,0">
                          <w:txbxContent>
                            <w:p w:rsidR="00CA699B" w:rsidRDefault="00CA699B">
                              <w:pPr>
                                <w:spacing w:after="160"/>
                                <w:ind w:right="0" w:firstLine="0"/>
                                <w:jc w:val="left"/>
                              </w:pPr>
                              <w:r>
                                <w:rPr>
                                  <w:sz w:val="24"/>
                                </w:rPr>
                                <w:t xml:space="preserve">итоговой </w:t>
                              </w:r>
                            </w:p>
                          </w:txbxContent>
                        </v:textbox>
                      </v:rect>
                      <v:rect id="Rectangle 4108" o:spid="_x0000_s1058" style="position:absolute;left:1560;top:4263;width:951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" filled="f" stroked="f">
                        <v:textbox inset="0,0,0,0">
                          <w:txbxContent>
                            <w:p w:rsidR="00CA699B" w:rsidRDefault="00CA699B">
                              <w:pPr>
                                <w:spacing w:after="160"/>
                                <w:ind w:right="0" w:firstLine="0"/>
                                <w:jc w:val="left"/>
                              </w:pPr>
                              <w:r>
                                <w:rPr>
                                  <w:sz w:val="24"/>
                                </w:rPr>
                                <w:t>аттестации</w:t>
                              </w:r>
                            </w:p>
                          </w:txbxContent>
                        </v:textbox>
                      </v:rect>
                      <v:rect id="Rectangle 4109" o:spid="_x0000_s1059" style="position:absolute;left:5961;top:1417;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r>
      <w:tr w:rsidR="0042750F">
        <w:trPr>
          <w:trHeight w:val="571"/>
        </w:trPr>
        <w:tc>
          <w:tcPr>
            <w:tcW w:w="718" w:type="dxa"/>
            <w:tcBorders>
              <w:top w:val="single" w:sz="4" w:space="0" w:color="000000"/>
              <w:left w:val="single" w:sz="4" w:space="0" w:color="000000"/>
              <w:bottom w:val="single" w:sz="4" w:space="0" w:color="000000"/>
              <w:right w:val="single" w:sz="4" w:space="0" w:color="000000"/>
            </w:tcBorders>
          </w:tcPr>
          <w:p w:rsidR="0042750F" w:rsidRDefault="0042750F">
            <w:pPr>
              <w:spacing w:after="160"/>
              <w:ind w:right="0" w:firstLine="0"/>
              <w:jc w:val="left"/>
            </w:pPr>
          </w:p>
        </w:tc>
        <w:tc>
          <w:tcPr>
            <w:tcW w:w="706" w:type="dxa"/>
            <w:tcBorders>
              <w:top w:val="single" w:sz="8" w:space="0" w:color="000000"/>
              <w:left w:val="single" w:sz="4" w:space="0" w:color="000000"/>
              <w:bottom w:val="single" w:sz="8" w:space="0" w:color="000000"/>
              <w:right w:val="single" w:sz="8" w:space="0" w:color="000000"/>
            </w:tcBorders>
          </w:tcPr>
          <w:p w:rsidR="0042750F" w:rsidRDefault="0042750F">
            <w:pPr>
              <w:spacing w:after="160"/>
              <w:ind w:right="0" w:firstLine="0"/>
              <w:jc w:val="left"/>
            </w:pPr>
          </w:p>
        </w:tc>
        <w:tc>
          <w:tcPr>
            <w:tcW w:w="850" w:type="dxa"/>
            <w:tcBorders>
              <w:top w:val="single" w:sz="8" w:space="0" w:color="000000"/>
              <w:left w:val="single" w:sz="8" w:space="0" w:color="000000"/>
              <w:bottom w:val="single" w:sz="8" w:space="0" w:color="000000"/>
              <w:right w:val="single" w:sz="8" w:space="0" w:color="000000"/>
            </w:tcBorders>
          </w:tcPr>
          <w:p w:rsidR="0042750F" w:rsidRDefault="0042750F">
            <w:pPr>
              <w:spacing w:after="160"/>
              <w:ind w:right="0" w:firstLine="0"/>
              <w:jc w:val="left"/>
            </w:pPr>
          </w:p>
        </w:tc>
        <w:tc>
          <w:tcPr>
            <w:tcW w:w="994" w:type="dxa"/>
            <w:tcBorders>
              <w:top w:val="single" w:sz="8" w:space="0" w:color="000000"/>
              <w:left w:val="single" w:sz="8" w:space="0" w:color="000000"/>
              <w:bottom w:val="single" w:sz="8" w:space="0" w:color="000000"/>
              <w:right w:val="single" w:sz="8" w:space="0" w:color="000000"/>
            </w:tcBorders>
          </w:tcPr>
          <w:p w:rsidR="0042750F" w:rsidRDefault="0042750F">
            <w:pPr>
              <w:spacing w:after="160"/>
              <w:ind w:right="0" w:firstLine="0"/>
              <w:jc w:val="left"/>
            </w:pPr>
          </w:p>
        </w:tc>
        <w:tc>
          <w:tcPr>
            <w:tcW w:w="1128" w:type="dxa"/>
            <w:tcBorders>
              <w:top w:val="single" w:sz="8" w:space="0" w:color="000000"/>
              <w:left w:val="single" w:sz="8" w:space="0" w:color="000000"/>
              <w:bottom w:val="single" w:sz="8" w:space="0" w:color="000000"/>
              <w:right w:val="single" w:sz="8" w:space="0" w:color="000000"/>
            </w:tcBorders>
          </w:tcPr>
          <w:p w:rsidR="0042750F" w:rsidRDefault="0042750F">
            <w:pPr>
              <w:spacing w:after="160"/>
              <w:ind w:right="0" w:firstLine="0"/>
              <w:jc w:val="left"/>
            </w:pPr>
          </w:p>
        </w:tc>
        <w:tc>
          <w:tcPr>
            <w:tcW w:w="1140" w:type="dxa"/>
            <w:tcBorders>
              <w:top w:val="single" w:sz="8" w:space="0" w:color="000000"/>
              <w:left w:val="single" w:sz="8" w:space="0" w:color="000000"/>
              <w:bottom w:val="single" w:sz="8" w:space="0" w:color="000000"/>
              <w:right w:val="single" w:sz="8" w:space="0" w:color="000000"/>
            </w:tcBorders>
          </w:tcPr>
          <w:p w:rsidR="0042750F" w:rsidRDefault="0042750F">
            <w:pPr>
              <w:spacing w:after="160"/>
              <w:ind w:right="0" w:firstLine="0"/>
              <w:jc w:val="left"/>
            </w:pPr>
          </w:p>
        </w:tc>
        <w:tc>
          <w:tcPr>
            <w:tcW w:w="1133" w:type="dxa"/>
            <w:tcBorders>
              <w:top w:val="single" w:sz="8" w:space="0" w:color="000000"/>
              <w:left w:val="single" w:sz="8" w:space="0" w:color="000000"/>
              <w:bottom w:val="single" w:sz="8" w:space="0" w:color="000000"/>
              <w:right w:val="single" w:sz="8" w:space="0" w:color="000000"/>
            </w:tcBorders>
          </w:tcPr>
          <w:p w:rsidR="0042750F" w:rsidRDefault="0042750F">
            <w:pPr>
              <w:spacing w:after="160"/>
              <w:ind w:right="0" w:firstLine="0"/>
              <w:jc w:val="left"/>
            </w:pPr>
          </w:p>
        </w:tc>
        <w:tc>
          <w:tcPr>
            <w:tcW w:w="709" w:type="dxa"/>
            <w:tcBorders>
              <w:top w:val="single" w:sz="8" w:space="0" w:color="000000"/>
              <w:left w:val="single" w:sz="8" w:space="0" w:color="000000"/>
              <w:bottom w:val="single" w:sz="8" w:space="0" w:color="000000"/>
              <w:right w:val="single" w:sz="8" w:space="0" w:color="000000"/>
            </w:tcBorders>
          </w:tcPr>
          <w:p w:rsidR="0042750F" w:rsidRDefault="007E42F5">
            <w:pPr>
              <w:spacing w:after="0"/>
              <w:ind w:left="130" w:right="0" w:firstLine="0"/>
              <w:jc w:val="left"/>
            </w:pPr>
            <w:r>
              <w:rPr>
                <w:rFonts w:ascii="Calibri" w:eastAsia="Calibri" w:hAnsi="Calibri" w:cs="Calibri"/>
                <w:noProof/>
                <w:sz w:val="22"/>
              </w:rPr>
              <mc:AlternateContent>
                <mc:Choice Requires="wpg">
                  <w:drawing>
                    <wp:inline distT="0" distB="0" distL="0" distR="0" wp14:anchorId="16B1EE48" wp14:editId="430EF61B">
                      <wp:extent cx="168707" cy="38100"/>
                      <wp:effectExtent l="0" t="0" r="0" b="0"/>
                      <wp:docPr id="40405" name="Group 4040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4149" name="Rectangle 4149"/>
                              <wps:cNvSpPr/>
                              <wps:spPr>
                                <a:xfrm rot="-5399999">
                                  <a:off x="86853" y="-99425"/>
                                  <a:ext cx="50673" cy="224380"/>
                                </a:xfrm>
                                <a:prstGeom prst="rect">
                                  <a:avLst/>
                                </a:prstGeom>
                                <a:ln>
                                  <a:noFill/>
                                </a:ln>
                              </wps:spPr>
                              <wps:txbx>
                                <w:txbxContent>
                                  <w:p w:rsidR="00CA699B" w:rsidRDefault="00CA699B">
                                    <w:pPr>
                                      <w:spacing w:after="160"/>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6B1EE48" id="Group 40405" o:spid="_x0000_s1060"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">
                      <v:rect id="Rectangle 4149" o:spid="_x0000_s1061"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" filled="f" stroked="f">
                        <v:textbox inset="0,0,0,0">
                          <w:txbxContent>
                            <w:p w:rsidR="00CA699B" w:rsidRDefault="00CA699B">
                              <w:pPr>
                                <w:spacing w:after="160"/>
                                <w:ind w:right="0" w:firstLine="0"/>
                                <w:jc w:val="left"/>
                              </w:pPr>
                              <w:r>
                                <w:rPr>
                                  <w:sz w:val="24"/>
                                </w:rPr>
                                <w:t xml:space="preserve"> </w:t>
                              </w:r>
                            </w:p>
                          </w:txbxContent>
                        </v:textbox>
                      </v:rect>
                      <w10:anchorlock/>
                    </v:group>
                  </w:pict>
                </mc:Fallback>
              </mc:AlternateContent>
            </w:r>
          </w:p>
        </w:tc>
        <w:tc>
          <w:tcPr>
            <w:tcW w:w="1915" w:type="dxa"/>
            <w:tcBorders>
              <w:top w:val="single" w:sz="8" w:space="0" w:color="000000"/>
              <w:left w:val="single" w:sz="8" w:space="0" w:color="000000"/>
              <w:bottom w:val="single" w:sz="8" w:space="0" w:color="000000"/>
              <w:right w:val="single" w:sz="8" w:space="0" w:color="000000"/>
            </w:tcBorders>
          </w:tcPr>
          <w:p w:rsidR="0042750F" w:rsidRDefault="0042750F">
            <w:pPr>
              <w:spacing w:after="160"/>
              <w:ind w:right="0" w:firstLine="0"/>
              <w:jc w:val="left"/>
            </w:pPr>
          </w:p>
        </w:tc>
      </w:tr>
    </w:tbl>
    <w:p w:rsidR="00512369" w:rsidRDefault="00512369">
      <w:pPr>
        <w:pStyle w:val="4"/>
        <w:spacing w:after="63"/>
        <w:ind w:left="792" w:right="0"/>
      </w:pPr>
      <w:bookmarkStart w:id="23" w:name="_Toc45067"/>
    </w:p>
    <w:p w:rsidR="0042750F" w:rsidRDefault="007E42F5" w:rsidP="0010669E">
      <w:pPr>
        <w:pStyle w:val="4"/>
        <w:spacing w:after="63"/>
        <w:ind w:left="792" w:right="0"/>
        <w:jc w:val="center"/>
      </w:pPr>
      <w:r>
        <w:t>4.2.2.</w:t>
      </w:r>
      <w:r>
        <w:rPr>
          <w:rFonts w:ascii="Arial" w:eastAsia="Arial" w:hAnsi="Arial" w:cs="Arial"/>
        </w:rPr>
        <w:t xml:space="preserve"> </w:t>
      </w:r>
      <w:r>
        <w:t>УСЛОВИЯ РЕАЛИЗАЦИИ ПРОГРАММЫ</w:t>
      </w:r>
      <w:bookmarkEnd w:id="23"/>
    </w:p>
    <w:p w:rsidR="0010669E" w:rsidRPr="0010669E" w:rsidRDefault="0010669E" w:rsidP="0010669E"/>
    <w:p w:rsidR="0042750F" w:rsidRDefault="007E42F5">
      <w:pPr>
        <w:ind w:left="62" w:right="13"/>
      </w:pPr>
      <w:r>
        <w:t xml:space="preserve">К условиям реализации программы относится характеристика следующих аспектов: </w:t>
      </w:r>
    </w:p>
    <w:p w:rsidR="0042750F" w:rsidRDefault="007E42F5">
      <w:pPr>
        <w:spacing w:after="0"/>
        <w:ind w:left="62" w:right="13" w:firstLine="631"/>
      </w:pPr>
      <w:r>
        <w:rPr>
          <w:b/>
          <w:u w:val="single" w:color="000000"/>
        </w:rPr>
        <w:t>Материально-техническое обеспечение</w:t>
      </w:r>
      <w:r>
        <w:t xml:space="preserve"> – характеристика помещения для занятий по программе; перечень оборудования, инструментов и материалов, необходимых для реализации программы (в расчете на количество обучающихся). </w:t>
      </w:r>
    </w:p>
    <w:p w:rsidR="0042750F" w:rsidRDefault="007E42F5">
      <w:pPr>
        <w:ind w:left="62" w:right="13"/>
      </w:pPr>
      <w:r>
        <w:t xml:space="preserve">В разделе должны быть указаны все необходимые </w:t>
      </w:r>
      <w:r>
        <w:rPr>
          <w:b/>
          <w:i/>
        </w:rPr>
        <w:t>составляющие реализации программы</w:t>
      </w:r>
      <w:r>
        <w:t xml:space="preserve">: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сведения о помещении, в котором проводятся занятия, (учебном кабинете, компьютерном классе, мастерской, хореографическом классе, спортивном или актовом зале, и т.п.); </w:t>
      </w:r>
    </w:p>
    <w:p w:rsidR="0042750F" w:rsidRDefault="007E42F5">
      <w:pPr>
        <w:tabs>
          <w:tab w:val="center" w:pos="1536"/>
          <w:tab w:val="center" w:pos="2755"/>
          <w:tab w:val="center" w:pos="3726"/>
          <w:tab w:val="center" w:pos="5285"/>
          <w:tab w:val="center" w:pos="7031"/>
          <w:tab w:val="right" w:pos="9452"/>
        </w:tabs>
        <w:ind w:right="0" w:firstLine="0"/>
        <w:jc w:val="left"/>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t xml:space="preserve">сведения </w:t>
      </w:r>
      <w:r>
        <w:tab/>
        <w:t xml:space="preserve">о </w:t>
      </w:r>
      <w:r>
        <w:tab/>
        <w:t xml:space="preserve">наличии </w:t>
      </w:r>
      <w:r>
        <w:tab/>
        <w:t xml:space="preserve">подсобных </w:t>
      </w:r>
      <w:r>
        <w:tab/>
        <w:t xml:space="preserve">помещений </w:t>
      </w:r>
      <w:r>
        <w:tab/>
        <w:t xml:space="preserve">(кладовых, </w:t>
      </w:r>
    </w:p>
    <w:p w:rsidR="0042750F" w:rsidRDefault="007E42F5">
      <w:pPr>
        <w:ind w:left="62" w:right="13" w:firstLine="0"/>
      </w:pPr>
      <w:r>
        <w:t xml:space="preserve">костюмерных, раздевалок и т.п.);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перечень оборудования учебного помещения, кабинета (классная доска, столы и стулья для обучающихся и педагога, шкафы и стеллажи для </w:t>
      </w:r>
      <w:r>
        <w:lastRenderedPageBreak/>
        <w:t xml:space="preserve">хранения дидактических пособий и учебных материалов, зеркала, декорации, костюмы и т.п.);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перечень оборудования, необходимого для проведения занятий, (станков, спортивных снарядов, швейных машинок, специальных </w:t>
      </w:r>
    </w:p>
    <w:p w:rsidR="0042750F" w:rsidRDefault="007E42F5">
      <w:pPr>
        <w:ind w:left="62" w:right="13" w:firstLine="0"/>
      </w:pPr>
      <w:r>
        <w:t xml:space="preserve">приспособлений, микрофонов и т.п.);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перечень технических средств обучения (компьютер, принтер, мультимедиа-проекторы, интерактивная доска, телевизор, музыкальный центр, видеомагнитофон, DVD-проигрыватель и т.п.);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перечень технических, графических, чертежных, швейных и других инструментов, приборов, музыкальных инструментов и т.п.; </w:t>
      </w:r>
    </w:p>
    <w:p w:rsidR="0042750F" w:rsidRDefault="007E42F5">
      <w:pPr>
        <w:ind w:left="62" w:right="13"/>
      </w:pPr>
      <w:r>
        <w:rPr>
          <w:rFonts w:ascii="Calibri" w:eastAsia="Calibri" w:hAnsi="Calibri" w:cs="Calibri"/>
        </w:rPr>
        <w:t>−</w:t>
      </w:r>
      <w:r>
        <w:rPr>
          <w:rFonts w:ascii="Arial" w:eastAsia="Arial" w:hAnsi="Arial" w:cs="Arial"/>
        </w:rPr>
        <w:t xml:space="preserve"> </w:t>
      </w:r>
      <w:r>
        <w:t xml:space="preserve">перечень материалов, необходимых для занятий: ватман, ткани, нитки, фурнитура, глина, клей, краски заготовки из дерева, металла и других материалов и т.п.; </w:t>
      </w:r>
    </w:p>
    <w:p w:rsidR="0042750F" w:rsidRDefault="007E42F5">
      <w:pPr>
        <w:ind w:left="62" w:right="13"/>
      </w:pPr>
      <w:r>
        <w:rPr>
          <w:rFonts w:ascii="Calibri" w:eastAsia="Calibri" w:hAnsi="Calibri" w:cs="Calibri"/>
        </w:rPr>
        <w:t>−</w:t>
      </w:r>
      <w:r>
        <w:rPr>
          <w:rFonts w:ascii="Arial" w:eastAsia="Arial" w:hAnsi="Arial" w:cs="Arial"/>
        </w:rPr>
        <w:t xml:space="preserve"> </w:t>
      </w:r>
      <w:r>
        <w:t>учебный комплект на каждого воспитанника (тетрадь, ручка, карандаш, фломастеры, набор цветной бумаги, альбом и т.п.);</w:t>
      </w:r>
      <w:r>
        <w:rPr>
          <w:b/>
        </w:rPr>
        <w:t xml:space="preserve"> </w:t>
      </w:r>
    </w:p>
    <w:p w:rsidR="0042750F" w:rsidRDefault="007E42F5">
      <w:pPr>
        <w:ind w:left="62" w:right="13"/>
      </w:pPr>
      <w:r>
        <w:rPr>
          <w:rFonts w:ascii="Calibri" w:eastAsia="Calibri" w:hAnsi="Calibri" w:cs="Calibri"/>
        </w:rPr>
        <w:t>−</w:t>
      </w:r>
      <w:r>
        <w:rPr>
          <w:rFonts w:ascii="Arial" w:eastAsia="Arial" w:hAnsi="Arial" w:cs="Arial"/>
        </w:rPr>
        <w:t xml:space="preserve"> </w:t>
      </w:r>
      <w:r>
        <w:t>требования к специальной одежде обучающихся (спортивной форме, одежде для занятий хореографией, работы в мастерской и т.д.).</w:t>
      </w:r>
      <w:r>
        <w:rPr>
          <w:b/>
        </w:rPr>
        <w:t xml:space="preserve"> </w:t>
      </w:r>
    </w:p>
    <w:p w:rsidR="0042750F" w:rsidRDefault="007E42F5">
      <w:pPr>
        <w:spacing w:after="24"/>
        <w:ind w:left="708" w:right="0" w:firstLine="0"/>
        <w:jc w:val="left"/>
      </w:pPr>
      <w:r>
        <w:rPr>
          <w:b/>
        </w:rPr>
        <w:t xml:space="preserve"> </w:t>
      </w:r>
    </w:p>
    <w:p w:rsidR="0042750F" w:rsidRDefault="007E42F5">
      <w:pPr>
        <w:ind w:left="62" w:right="13" w:firstLine="631"/>
      </w:pPr>
      <w:r>
        <w:rPr>
          <w:b/>
          <w:u w:val="single" w:color="000000"/>
        </w:rPr>
        <w:t>Информационное обеспечение</w:t>
      </w:r>
      <w:r>
        <w:t xml:space="preserve"> – аудио-, видео-, фото-, интернет</w:t>
      </w:r>
      <w:r w:rsidR="007C72E8">
        <w:t xml:space="preserve"> </w:t>
      </w:r>
      <w:r>
        <w:t xml:space="preserve">источники, цифровые, учебные и других информационные ресурсы, обеспечивающие реализацию программы.  </w:t>
      </w:r>
    </w:p>
    <w:p w:rsidR="007C72E8" w:rsidRDefault="007C72E8">
      <w:pPr>
        <w:ind w:left="62" w:right="13" w:firstLine="631"/>
      </w:pPr>
      <w:r>
        <w:rPr>
          <w:b/>
          <w:u w:val="single" w:color="000000"/>
        </w:rPr>
        <w:t>пример</w:t>
      </w:r>
    </w:p>
    <w:p w:rsidR="0042750F" w:rsidRDefault="007E42F5">
      <w:pPr>
        <w:ind w:left="785" w:right="13" w:firstLine="0"/>
      </w:pPr>
      <w:r>
        <w:t xml:space="preserve">Электронные ресурсы представляются следующим образом: </w:t>
      </w:r>
    </w:p>
    <w:p w:rsidR="00C8342A" w:rsidRPr="00E85CA8" w:rsidRDefault="007E42F5" w:rsidP="00C8342A">
      <w:pPr>
        <w:ind w:left="62" w:right="13" w:firstLine="0"/>
        <w:rPr>
          <w:i/>
        </w:rPr>
      </w:pPr>
      <w:r w:rsidRPr="00E85CA8">
        <w:rPr>
          <w:rFonts w:ascii="Calibri" w:eastAsia="Calibri" w:hAnsi="Calibri" w:cs="Calibri"/>
        </w:rPr>
        <w:t>−</w:t>
      </w:r>
      <w:r w:rsidRPr="00E85CA8">
        <w:rPr>
          <w:rFonts w:ascii="Arial" w:eastAsia="Arial" w:hAnsi="Arial" w:cs="Arial"/>
        </w:rPr>
        <w:t xml:space="preserve"> </w:t>
      </w:r>
      <w:r w:rsidR="00FD66AC" w:rsidRPr="00E85CA8">
        <w:rPr>
          <w:i/>
        </w:rPr>
        <w:t>Ссылка на сайт в целом</w:t>
      </w:r>
      <w:r w:rsidR="00A36015">
        <w:rPr>
          <w:i/>
        </w:rPr>
        <w:t>……</w:t>
      </w:r>
      <w:r w:rsidR="00FD66AC" w:rsidRPr="00E85CA8">
        <w:rPr>
          <w:i/>
        </w:rPr>
        <w:t>;</w:t>
      </w:r>
    </w:p>
    <w:p w:rsidR="0042750F" w:rsidRPr="00E85CA8" w:rsidRDefault="00C8342A">
      <w:pPr>
        <w:spacing w:after="9"/>
        <w:ind w:left="782" w:right="1575" w:hanging="720"/>
      </w:pPr>
      <w:r w:rsidRPr="00E85CA8">
        <w:t xml:space="preserve">- </w:t>
      </w:r>
      <w:r w:rsidR="00FD66AC" w:rsidRPr="00E85CA8">
        <w:rPr>
          <w:i/>
        </w:rPr>
        <w:t>Ссылка на web-страницу</w:t>
      </w:r>
      <w:r w:rsidR="00A36015">
        <w:rPr>
          <w:i/>
        </w:rPr>
        <w:t>……</w:t>
      </w:r>
      <w:r w:rsidR="00FD66AC" w:rsidRPr="00E85CA8">
        <w:rPr>
          <w:i/>
        </w:rPr>
        <w:t>;</w:t>
      </w:r>
      <w:r w:rsidR="007E42F5" w:rsidRPr="00E85CA8">
        <w:rPr>
          <w:i/>
        </w:rPr>
        <w:t xml:space="preserve"> </w:t>
      </w:r>
    </w:p>
    <w:p w:rsidR="00C8342A" w:rsidRPr="00E85CA8" w:rsidRDefault="007E42F5">
      <w:pPr>
        <w:spacing w:after="2"/>
        <w:ind w:left="62" w:right="13" w:firstLine="0"/>
        <w:rPr>
          <w:i/>
        </w:rPr>
      </w:pPr>
      <w:r w:rsidRPr="00E85CA8">
        <w:rPr>
          <w:rFonts w:ascii="Calibri" w:eastAsia="Calibri" w:hAnsi="Calibri" w:cs="Calibri"/>
        </w:rPr>
        <w:t>−</w:t>
      </w:r>
      <w:r w:rsidRPr="00E85CA8">
        <w:rPr>
          <w:rFonts w:ascii="Arial" w:eastAsia="Arial" w:hAnsi="Arial" w:cs="Arial"/>
        </w:rPr>
        <w:t xml:space="preserve"> </w:t>
      </w:r>
      <w:r w:rsidR="00E85CA8" w:rsidRPr="00E85CA8">
        <w:rPr>
          <w:i/>
        </w:rPr>
        <w:t>Ссылка на online-журнал</w:t>
      </w:r>
      <w:r w:rsidR="00A36015">
        <w:rPr>
          <w:i/>
        </w:rPr>
        <w:t>……</w:t>
      </w:r>
      <w:r w:rsidR="00E85CA8" w:rsidRPr="00E85CA8">
        <w:rPr>
          <w:i/>
        </w:rPr>
        <w:t>;</w:t>
      </w:r>
    </w:p>
    <w:p w:rsidR="00C8342A" w:rsidRPr="00E85CA8" w:rsidRDefault="007E42F5">
      <w:pPr>
        <w:spacing w:after="2"/>
        <w:ind w:left="62" w:right="13" w:firstLine="0"/>
        <w:rPr>
          <w:i/>
        </w:rPr>
      </w:pPr>
      <w:r w:rsidRPr="00E85CA8">
        <w:rPr>
          <w:rFonts w:ascii="Calibri" w:eastAsia="Calibri" w:hAnsi="Calibri" w:cs="Calibri"/>
        </w:rPr>
        <w:t>−</w:t>
      </w:r>
      <w:r w:rsidRPr="00E85CA8">
        <w:rPr>
          <w:rFonts w:ascii="Arial" w:eastAsia="Arial" w:hAnsi="Arial" w:cs="Arial"/>
        </w:rPr>
        <w:t xml:space="preserve"> </w:t>
      </w:r>
      <w:r w:rsidR="00E85CA8">
        <w:rPr>
          <w:i/>
        </w:rPr>
        <w:t>Ссылка на online статью</w:t>
      </w:r>
      <w:r w:rsidR="00A36015">
        <w:rPr>
          <w:i/>
        </w:rPr>
        <w:t>……</w:t>
      </w:r>
      <w:r w:rsidR="00E85CA8">
        <w:rPr>
          <w:i/>
        </w:rPr>
        <w:t>.</w:t>
      </w:r>
    </w:p>
    <w:p w:rsidR="0042750F" w:rsidRDefault="007E42F5" w:rsidP="00E85CA8">
      <w:pPr>
        <w:spacing w:after="2"/>
        <w:ind w:left="62" w:right="13" w:firstLine="0"/>
      </w:pPr>
      <w:r>
        <w:rPr>
          <w:b/>
          <w:i/>
        </w:rPr>
        <w:t xml:space="preserve"> </w:t>
      </w:r>
    </w:p>
    <w:p w:rsidR="0042750F" w:rsidRDefault="007E42F5">
      <w:pPr>
        <w:spacing w:after="0"/>
        <w:ind w:left="62" w:right="13"/>
      </w:pPr>
      <w:r>
        <w:rPr>
          <w:b/>
          <w:u w:val="single" w:color="000000"/>
        </w:rPr>
        <w:t>Кадровое обеспечение</w:t>
      </w:r>
      <w:r>
        <w:t xml:space="preserve"> – в данном разделе целесообразно перечислить педагогов, занятых в реализации программы, охарактеризовать их профессионализм, квалификацию, критерии отбора.</w:t>
      </w:r>
      <w:r>
        <w:rPr>
          <w:b/>
        </w:rPr>
        <w:t xml:space="preserve"> </w:t>
      </w:r>
    </w:p>
    <w:p w:rsidR="0042750F" w:rsidRDefault="007E42F5">
      <w:pPr>
        <w:spacing w:after="0"/>
        <w:ind w:left="77" w:right="0" w:firstLine="0"/>
        <w:jc w:val="left"/>
      </w:pPr>
      <w:r>
        <w:rPr>
          <w:b/>
          <w:i/>
        </w:rPr>
        <w:t xml:space="preserve"> </w:t>
      </w:r>
      <w:r>
        <w:rPr>
          <w:b/>
          <w:i/>
        </w:rPr>
        <w:tab/>
        <w:t xml:space="preserve"> </w:t>
      </w:r>
    </w:p>
    <w:p w:rsidR="0042750F" w:rsidRDefault="007E42F5">
      <w:pPr>
        <w:spacing w:after="14" w:line="271" w:lineRule="auto"/>
        <w:ind w:left="87" w:right="0" w:hanging="10"/>
        <w:jc w:val="left"/>
      </w:pPr>
      <w:r>
        <w:rPr>
          <w:b/>
          <w:i/>
        </w:rPr>
        <w:t xml:space="preserve">Пример: </w:t>
      </w:r>
    </w:p>
    <w:p w:rsidR="0042750F" w:rsidRDefault="007E42F5">
      <w:pPr>
        <w:spacing w:after="15" w:line="267" w:lineRule="auto"/>
        <w:ind w:left="72" w:right="15" w:hanging="10"/>
      </w:pPr>
      <w:r>
        <w:rPr>
          <w:i/>
          <w:color w:val="3C4043"/>
        </w:rPr>
        <w:t xml:space="preserve"> </w:t>
      </w:r>
      <w:r>
        <w:rPr>
          <w:i/>
        </w:rPr>
        <w:t xml:space="preserve">Программа реализуется педагогом дополнительного образования, имеющим опыт работы в театральной студии с детьми не менее года, образование – не ниже средне-профессионального, профильное или педагогическое. </w:t>
      </w:r>
    </w:p>
    <w:p w:rsidR="0010669E" w:rsidRDefault="007E42F5">
      <w:pPr>
        <w:pStyle w:val="4"/>
        <w:spacing w:after="132" w:line="259" w:lineRule="auto"/>
        <w:ind w:left="379" w:right="0"/>
        <w:jc w:val="center"/>
      </w:pPr>
      <w:bookmarkStart w:id="24" w:name="_Toc45068"/>
      <w:r>
        <w:lastRenderedPageBreak/>
        <w:t>4.2.3.</w:t>
      </w:r>
      <w:r>
        <w:rPr>
          <w:rFonts w:ascii="Arial" w:eastAsia="Arial" w:hAnsi="Arial" w:cs="Arial"/>
        </w:rPr>
        <w:t xml:space="preserve"> </w:t>
      </w:r>
      <w:r>
        <w:t>ФОРМЫ АТТЕСТАЦИИ И ОЦЕНОЧНЫЕ МАТЕРИАЛЫ</w:t>
      </w:r>
    </w:p>
    <w:p w:rsidR="0042750F" w:rsidRDefault="007E42F5">
      <w:pPr>
        <w:pStyle w:val="4"/>
        <w:spacing w:after="132" w:line="259" w:lineRule="auto"/>
        <w:ind w:left="379" w:right="0"/>
        <w:jc w:val="center"/>
      </w:pPr>
      <w:r>
        <w:t xml:space="preserve"> </w:t>
      </w:r>
      <w:bookmarkEnd w:id="24"/>
    </w:p>
    <w:p w:rsidR="0042750F" w:rsidRDefault="007E42F5" w:rsidP="0010669E">
      <w:pPr>
        <w:ind w:left="62" w:right="13" w:firstLine="647"/>
      </w:pPr>
      <w:r>
        <w:rPr>
          <w:b/>
        </w:rPr>
        <w:t xml:space="preserve"> </w:t>
      </w:r>
      <w:r>
        <w:rPr>
          <w:b/>
          <w:u w:val="single" w:color="000000"/>
        </w:rPr>
        <w:t>Формы аттестации</w:t>
      </w:r>
      <w:r>
        <w:rPr>
          <w:b/>
        </w:rPr>
        <w:t xml:space="preserve"> </w:t>
      </w:r>
      <w:r>
        <w:t xml:space="preserve">разрабатываются и обосновываются для определения результативности освоения программы. Призваны отражать достижения цели и задач программы. Перечисляются согласно учебному плану. </w:t>
      </w:r>
    </w:p>
    <w:p w:rsidR="0042750F" w:rsidRDefault="007E42F5" w:rsidP="0010669E">
      <w:pPr>
        <w:ind w:left="62" w:right="13" w:firstLine="647"/>
      </w:pPr>
      <w:r>
        <w:rPr>
          <w:b/>
          <w:i/>
        </w:rPr>
        <w:t>Формы отслеживания и фиксации</w:t>
      </w:r>
      <w:r>
        <w:t xml:space="preserve"> образовательных результатов: аналитическая справка, аналитический материал, аудиозапись, видеозапись, грамота, готовая работа, диплом, дневник наблюдений, журнал посещаемости, маршрутный лист, материал анкетирования и тестирования, методическая разработка, портфолио, перечень готовых работ, протокол соревнований, фото, отзыв детей и родителей, свидетельство (сертификат), статья и др. </w:t>
      </w:r>
    </w:p>
    <w:p w:rsidR="0042750F" w:rsidRDefault="007E42F5" w:rsidP="0010669E">
      <w:pPr>
        <w:spacing w:after="0"/>
        <w:ind w:left="62" w:right="13" w:firstLine="647"/>
      </w:pPr>
      <w:r>
        <w:rPr>
          <w:b/>
          <w:i/>
        </w:rPr>
        <w:t>Формы предъявления и демонстрации</w:t>
      </w:r>
      <w:r>
        <w:t xml:space="preserve"> образовательных результатов: аналитический материал по итогам проведения психологической диагностики, аналитическая справка, выставка, готовое изделие, демонстрация моделей, диагностическая карта, защита творческих работ, конкурс, контрольная работа, концерт, научно-практическая конференция, олимпиада, открытое занятие, отчет итоговый, портфолио, поступление выпускников в профессиональные образовательные организации по профилю, праздник, слет, соревнование, фестиваль и др.  </w:t>
      </w:r>
    </w:p>
    <w:p w:rsidR="0042750F" w:rsidRDefault="007E42F5" w:rsidP="0010669E">
      <w:pPr>
        <w:spacing w:after="29"/>
        <w:ind w:left="785" w:right="0" w:firstLine="647"/>
        <w:jc w:val="left"/>
      </w:pPr>
      <w:r>
        <w:rPr>
          <w:b/>
        </w:rPr>
        <w:t xml:space="preserve"> </w:t>
      </w:r>
    </w:p>
    <w:p w:rsidR="0042750F" w:rsidRDefault="007E42F5">
      <w:pPr>
        <w:pStyle w:val="5"/>
        <w:ind w:left="792"/>
      </w:pPr>
      <w:r>
        <w:t>Оценочные материалы</w:t>
      </w:r>
      <w:r>
        <w:rPr>
          <w:u w:val="none"/>
        </w:rPr>
        <w:t xml:space="preserve">  </w:t>
      </w:r>
    </w:p>
    <w:p w:rsidR="0042750F" w:rsidRDefault="007E42F5" w:rsidP="0010669E">
      <w:pPr>
        <w:ind w:right="13" w:firstLine="709"/>
      </w:pPr>
      <w:r>
        <w:t xml:space="preserve">В данном разделе предъявляется перечень (пакет) диагностических методик, позволяющих определить достижение обучающимися планируемых результатов (Закон № 273-ФЗ, ст. 2, п. 9; ст. 47, п.5). Необходимо указать сроки и формы проведения контроля, формы фиксации и предъявления результатов. Для отслеживания результативности образовательной деятельности по программе проводятся:  </w:t>
      </w:r>
    </w:p>
    <w:p w:rsidR="0042750F" w:rsidRDefault="007E42F5" w:rsidP="0010669E">
      <w:pPr>
        <w:ind w:right="13" w:firstLine="709"/>
      </w:pPr>
      <w:r>
        <w:rPr>
          <w:rFonts w:ascii="Segoe UI Symbol" w:eastAsia="Segoe UI Symbol" w:hAnsi="Segoe UI Symbol" w:cs="Segoe UI Symbol"/>
        </w:rPr>
        <w:t>−</w:t>
      </w:r>
      <w:r>
        <w:rPr>
          <w:rFonts w:ascii="Arial" w:eastAsia="Arial" w:hAnsi="Arial" w:cs="Arial"/>
        </w:rPr>
        <w:t xml:space="preserve"> </w:t>
      </w:r>
      <w:r>
        <w:rPr>
          <w:i/>
        </w:rPr>
        <w:t>входной контроль</w:t>
      </w:r>
      <w:r>
        <w:t xml:space="preserve"> - оценка ст</w:t>
      </w:r>
      <w:r w:rsidR="00792FC2">
        <w:t xml:space="preserve">артового уровня образовательных </w:t>
      </w:r>
      <w:r>
        <w:t xml:space="preserve">возможностей обучающихся при поступлении в объединение или осваивающих программу 2-го и последующих лет обучения, ранее не занимающихся по данной дополнительной общеобразовательной общеразвивающей программе;  </w:t>
      </w:r>
    </w:p>
    <w:p w:rsidR="0042750F" w:rsidRDefault="007E42F5" w:rsidP="0010669E">
      <w:pPr>
        <w:ind w:right="13" w:firstLine="709"/>
      </w:pPr>
      <w:r>
        <w:rPr>
          <w:rFonts w:ascii="Segoe UI Symbol" w:eastAsia="Segoe UI Symbol" w:hAnsi="Segoe UI Symbol" w:cs="Segoe UI Symbol"/>
        </w:rPr>
        <w:t>−</w:t>
      </w:r>
      <w:r>
        <w:rPr>
          <w:rFonts w:ascii="Arial" w:eastAsia="Arial" w:hAnsi="Arial" w:cs="Arial"/>
        </w:rPr>
        <w:t xml:space="preserve"> </w:t>
      </w:r>
      <w:r>
        <w:rPr>
          <w:i/>
        </w:rPr>
        <w:t>текущий контроль</w:t>
      </w:r>
      <w:r>
        <w:t xml:space="preserve"> - оценка уровня и качества освоения тем/разделов программы и личностных качеств обучающихся; осуществляется на занятиях в течение всего учебного года;  </w:t>
      </w:r>
    </w:p>
    <w:p w:rsidR="0042750F" w:rsidRDefault="007E42F5" w:rsidP="0010669E">
      <w:pPr>
        <w:ind w:right="13" w:firstLine="709"/>
      </w:pPr>
      <w:r>
        <w:rPr>
          <w:rFonts w:ascii="Segoe UI Symbol" w:eastAsia="Segoe UI Symbol" w:hAnsi="Segoe UI Symbol" w:cs="Segoe UI Symbol"/>
        </w:rPr>
        <w:t>−</w:t>
      </w:r>
      <w:r>
        <w:rPr>
          <w:rFonts w:ascii="Arial" w:eastAsia="Arial" w:hAnsi="Arial" w:cs="Arial"/>
        </w:rPr>
        <w:t xml:space="preserve"> </w:t>
      </w:r>
      <w:r>
        <w:rPr>
          <w:i/>
        </w:rPr>
        <w:t>промежуточный контроль</w:t>
      </w:r>
      <w:r>
        <w:t xml:space="preserve"> - оценка уровня и качества освоения обучающимися дополнительной общеобразовательной общеразвивающей </w:t>
      </w:r>
      <w:r>
        <w:lastRenderedPageBreak/>
        <w:t xml:space="preserve">программы по итогам изучения раздела, темы или в конце определенного периода обучения/учебного года (при сроке реализации программы более одного года); </w:t>
      </w:r>
    </w:p>
    <w:p w:rsidR="0042750F" w:rsidRDefault="007E42F5" w:rsidP="0010669E">
      <w:pPr>
        <w:spacing w:after="6"/>
        <w:ind w:right="13" w:firstLine="709"/>
      </w:pPr>
      <w:r>
        <w:rPr>
          <w:rFonts w:ascii="Segoe UI Symbol" w:eastAsia="Segoe UI Symbol" w:hAnsi="Segoe UI Symbol" w:cs="Segoe UI Symbol"/>
        </w:rPr>
        <w:t>−</w:t>
      </w:r>
      <w:r>
        <w:rPr>
          <w:rFonts w:ascii="Arial" w:eastAsia="Arial" w:hAnsi="Arial" w:cs="Arial"/>
        </w:rPr>
        <w:t xml:space="preserve"> </w:t>
      </w:r>
      <w:r>
        <w:rPr>
          <w:i/>
        </w:rPr>
        <w:t>итоговый контроль</w:t>
      </w:r>
      <w:r>
        <w:t xml:space="preserve"> - оценка уровня и качества освоения обучающимися дополнительной общеобразовательной общеразвивающей программы по завершению учебного года или всего периода обучения по программе. </w:t>
      </w:r>
    </w:p>
    <w:p w:rsidR="0042750F" w:rsidRDefault="007E42F5" w:rsidP="0010669E">
      <w:pPr>
        <w:spacing w:after="304"/>
        <w:ind w:right="13" w:firstLine="709"/>
      </w:pPr>
      <w:r>
        <w:t xml:space="preserve">Самая распространенная оценочная система связана с уровнями освоения содержания программы – </w:t>
      </w:r>
      <w:r>
        <w:rPr>
          <w:i/>
        </w:rPr>
        <w:t>высоким, средним и низким</w:t>
      </w:r>
      <w:r>
        <w:t xml:space="preserve"> (либо оптимальным, достаточным и недостаточным). </w:t>
      </w:r>
    </w:p>
    <w:p w:rsidR="0042750F" w:rsidRDefault="007E42F5" w:rsidP="0010669E">
      <w:pPr>
        <w:pStyle w:val="4"/>
        <w:spacing w:after="119"/>
        <w:ind w:left="792" w:right="0"/>
        <w:jc w:val="center"/>
      </w:pPr>
      <w:bookmarkStart w:id="25" w:name="_Toc45069"/>
      <w:r>
        <w:t>4.2.4.</w:t>
      </w:r>
      <w:r>
        <w:rPr>
          <w:rFonts w:ascii="Arial" w:eastAsia="Arial" w:hAnsi="Arial" w:cs="Arial"/>
        </w:rPr>
        <w:t xml:space="preserve"> </w:t>
      </w:r>
      <w:r>
        <w:t>МЕТОДИЧЕСКИЕ МАТЕРИАЛЫ</w:t>
      </w:r>
      <w:bookmarkEnd w:id="25"/>
    </w:p>
    <w:p w:rsidR="0010669E" w:rsidRPr="0010669E" w:rsidRDefault="0010669E" w:rsidP="0010669E"/>
    <w:p w:rsidR="0042750F" w:rsidRDefault="007E42F5">
      <w:pPr>
        <w:spacing w:after="0"/>
        <w:ind w:left="62" w:right="13"/>
      </w:pPr>
      <w:r>
        <w:rPr>
          <w:b/>
          <w:u w:val="single" w:color="000000"/>
        </w:rPr>
        <w:t>Методические материалы</w:t>
      </w:r>
      <w:r>
        <w:t xml:space="preserve"> - обеспечение программы методическими видами продукции - указание тематики и формы методических материалов по программе; описание используемых методик и технологий; современные педагогические и информационные технологии; групповые и индивидуальные методы обучения; индивидуальный учебный план, если это предусмотрено локальными документами организац</w:t>
      </w:r>
      <w:r w:rsidR="00C8342A">
        <w:t>ии (п. 9 ст. 2, п. 5 ст. 47ФЗ №</w:t>
      </w:r>
      <w:r>
        <w:t xml:space="preserve"> 273). </w:t>
      </w:r>
    </w:p>
    <w:p w:rsidR="0042750F" w:rsidRDefault="007E42F5">
      <w:pPr>
        <w:ind w:left="62" w:right="13"/>
      </w:pPr>
      <w:r>
        <w:t xml:space="preserve">Настоящий раздел представляет краткое описание методики работы по программе и включает в себя: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особенности организации образовательного процесса</w:t>
      </w:r>
      <w:r>
        <w:t>: очно, очно</w:t>
      </w:r>
      <w:r w:rsidR="006E716D">
        <w:t>-</w:t>
      </w:r>
      <w:r>
        <w:t xml:space="preserve">заочно, заочно, дистанционно, в условиях сетевого взаимодействия и др.;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методы обучения</w:t>
      </w:r>
      <w:r>
        <w:rPr>
          <w:b/>
        </w:rPr>
        <w:t xml:space="preserve"> </w:t>
      </w:r>
      <w:r>
        <w:t xml:space="preserve">(словесный,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w:t>
      </w:r>
      <w:r>
        <w:rPr>
          <w:b/>
          <w:i/>
        </w:rPr>
        <w:t>и воспитания</w:t>
      </w:r>
      <w:r>
        <w:t xml:space="preserve"> (убеждение, поощрение, упражнение, стимулирование, мотивация и др.);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формы организации образовательного процесса</w:t>
      </w:r>
      <w:r>
        <w:rPr>
          <w:i/>
        </w:rPr>
        <w:t>:</w:t>
      </w:r>
      <w:r>
        <w:t xml:space="preserve"> индивидуальная, индивидуально-групповая и групповая; выбор той или иной формы обосновывается с позиции профиля деятельности (музыкального, спортивного, художественного и др.), категории обучающихся (дети</w:t>
      </w:r>
      <w:r w:rsidR="006E716D">
        <w:t>-</w:t>
      </w:r>
      <w:r>
        <w:t xml:space="preserve">инвалиды, дети с ОВЗ) и др.;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формы организации учебного занятия</w:t>
      </w:r>
      <w:r>
        <w:t>: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w:t>
      </w:r>
      <w:r w:rsidR="00C8342A">
        <w:t>-</w:t>
      </w:r>
      <w:r>
        <w:t xml:space="preserve">класс, «мозговой штурм», наблюдение, олимпиада, открытое занятие, посиделки, поход, праздник, практическое занятие, представление,  </w:t>
      </w:r>
      <w:r>
        <w:lastRenderedPageBreak/>
        <w:t xml:space="preserve">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 xml:space="preserve">педагогические технологии: </w:t>
      </w:r>
      <w:r>
        <w:t xml:space="preserve">индивидуализация обучения, групповое обучение, коллективное взаимообучение, программированное обучение, модульное обучение, блочно-модульное обучение, дифференцированное обучение, разноуровневое обучение, развивающее обучение, проблемное обучение, дистанционное обучение, исследовательская деятельность, проектная деятельность, игровая деятельность, коммуникативное обучение, коллективная творческая деятельность, развитие критического мышления через чтение и письмо, портфолио, педагогическая мастерская, образ и мысли, решение изобретательских задач, здоровьесберегающая, дебаты и др.;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алгоритм учебного занятия</w:t>
      </w:r>
      <w:r>
        <w:t xml:space="preserve"> – краткое описание структуры занятия и его этапов; </w:t>
      </w:r>
    </w:p>
    <w:p w:rsidR="0042750F" w:rsidRDefault="007E42F5">
      <w:pPr>
        <w:ind w:left="62" w:right="13"/>
      </w:pPr>
      <w:r>
        <w:rPr>
          <w:rFonts w:ascii="Calibri" w:eastAsia="Calibri" w:hAnsi="Calibri" w:cs="Calibri"/>
        </w:rPr>
        <w:t>−</w:t>
      </w:r>
      <w:r>
        <w:rPr>
          <w:rFonts w:ascii="Arial" w:eastAsia="Arial" w:hAnsi="Arial" w:cs="Arial"/>
        </w:rPr>
        <w:t xml:space="preserve"> </w:t>
      </w:r>
      <w:r>
        <w:rPr>
          <w:b/>
          <w:i/>
        </w:rPr>
        <w:t>дидактические материалы</w:t>
      </w:r>
      <w:r>
        <w:t xml:space="preserve"> – раздаточные материалы, инструкционные, технологические карты, задания, упражнения, образцы изделий и т.п. </w:t>
      </w:r>
    </w:p>
    <w:p w:rsidR="0042750F" w:rsidRDefault="007E42F5">
      <w:pPr>
        <w:spacing w:after="0"/>
        <w:ind w:left="780" w:right="0" w:hanging="10"/>
        <w:jc w:val="left"/>
      </w:pPr>
      <w:r>
        <w:rPr>
          <w:i/>
          <w:u w:val="single" w:color="000000"/>
        </w:rPr>
        <w:t>Виды дидактических материалов:</w:t>
      </w:r>
      <w:r>
        <w:rPr>
          <w:i/>
        </w:rPr>
        <w:t xml:space="preserve"> </w:t>
      </w:r>
    </w:p>
    <w:p w:rsidR="0042750F" w:rsidRDefault="007E42F5">
      <w:pPr>
        <w:ind w:left="62" w:right="13"/>
      </w:pPr>
      <w:r>
        <w:t xml:space="preserve">Для обеспечения наглядности и доступности изучаемого материала педагог должен использовать </w:t>
      </w:r>
      <w:r>
        <w:rPr>
          <w:i/>
        </w:rPr>
        <w:t>наглядные пособия</w:t>
      </w:r>
      <w:r>
        <w:t xml:space="preserve"> следующих видов: </w:t>
      </w:r>
    </w:p>
    <w:p w:rsidR="0042750F" w:rsidRDefault="007E42F5">
      <w:pPr>
        <w:ind w:left="62" w:right="13"/>
      </w:pPr>
      <w:r>
        <w:rPr>
          <w:rFonts w:ascii="Segoe UI Symbol" w:eastAsia="Segoe UI Symbol" w:hAnsi="Segoe UI Symbol" w:cs="Segoe UI Symbol"/>
        </w:rPr>
        <w:t>−</w:t>
      </w:r>
      <w:r>
        <w:rPr>
          <w:rFonts w:ascii="Arial" w:eastAsia="Arial" w:hAnsi="Arial" w:cs="Arial"/>
        </w:rPr>
        <w:t xml:space="preserve"> </w:t>
      </w:r>
      <w:r>
        <w:t xml:space="preserve">естественный или натуральный (гербарии, образцы материалов, живые объекты, чучела, машины и их части и т.п.); </w:t>
      </w:r>
    </w:p>
    <w:p w:rsidR="0042750F" w:rsidRDefault="007E42F5">
      <w:pPr>
        <w:ind w:left="62" w:right="13"/>
      </w:pPr>
      <w:r>
        <w:rPr>
          <w:rFonts w:ascii="Segoe UI Symbol" w:eastAsia="Segoe UI Symbol" w:hAnsi="Segoe UI Symbol" w:cs="Segoe UI Symbol"/>
        </w:rPr>
        <w:t>−</w:t>
      </w:r>
      <w:r>
        <w:rPr>
          <w:rFonts w:ascii="Arial" w:eastAsia="Arial" w:hAnsi="Arial" w:cs="Arial"/>
        </w:rPr>
        <w:t xml:space="preserve"> </w:t>
      </w:r>
      <w:r>
        <w:t xml:space="preserve">объёмный (действующие модели машин, механизмов, аппаратов, сооружений; макеты и муляжи растений и их плодов, технических установок и сооружений, образцы изделий); </w:t>
      </w:r>
    </w:p>
    <w:p w:rsidR="0042750F" w:rsidRDefault="007E42F5">
      <w:pPr>
        <w:ind w:left="62" w:right="13"/>
      </w:pPr>
      <w:r>
        <w:rPr>
          <w:rFonts w:ascii="Segoe UI Symbol" w:eastAsia="Segoe UI Symbol" w:hAnsi="Segoe UI Symbol" w:cs="Segoe UI Symbol"/>
        </w:rPr>
        <w:t>−</w:t>
      </w:r>
      <w:r>
        <w:rPr>
          <w:rFonts w:ascii="Arial" w:eastAsia="Arial" w:hAnsi="Arial" w:cs="Arial"/>
        </w:rPr>
        <w:t xml:space="preserve"> </w:t>
      </w:r>
      <w:r>
        <w:t xml:space="preserve">схематический или символический (оформленные стенды и планшеты, таблицы, схемы, рисунки, графики, плакаты, диаграммы, выкройки, чертежи, развертки, шаблоны и т.п.); </w:t>
      </w:r>
    </w:p>
    <w:p w:rsidR="0042750F" w:rsidRDefault="007E42F5">
      <w:pPr>
        <w:ind w:left="62" w:right="13"/>
      </w:pPr>
      <w:r>
        <w:rPr>
          <w:rFonts w:ascii="Segoe UI Symbol" w:eastAsia="Segoe UI Symbol" w:hAnsi="Segoe UI Symbol" w:cs="Segoe UI Symbol"/>
        </w:rPr>
        <w:t>−</w:t>
      </w:r>
      <w:r>
        <w:rPr>
          <w:rFonts w:ascii="Arial" w:eastAsia="Arial" w:hAnsi="Arial" w:cs="Arial"/>
        </w:rPr>
        <w:t xml:space="preserve"> </w:t>
      </w:r>
      <w:r>
        <w:t xml:space="preserve">картинный и картинно-динамический (картины, иллюстрации, диафильмы, слайды, диапозитивы, транспаранты, фотоматериалы и др.); </w:t>
      </w:r>
    </w:p>
    <w:p w:rsidR="0042750F" w:rsidRDefault="007E42F5">
      <w:pPr>
        <w:spacing w:after="0"/>
        <w:ind w:left="785" w:right="13" w:firstLine="0"/>
      </w:pPr>
      <w:r>
        <w:rPr>
          <w:rFonts w:ascii="Segoe UI Symbol" w:eastAsia="Segoe UI Symbol" w:hAnsi="Segoe UI Symbol" w:cs="Segoe UI Symbol"/>
        </w:rPr>
        <w:t>−</w:t>
      </w:r>
      <w:r>
        <w:rPr>
          <w:rFonts w:ascii="Arial" w:eastAsia="Arial" w:hAnsi="Arial" w:cs="Arial"/>
        </w:rPr>
        <w:t xml:space="preserve"> </w:t>
      </w:r>
      <w:r>
        <w:t xml:space="preserve">звуковой (аудиозаписи, радиопередачи); </w:t>
      </w:r>
    </w:p>
    <w:p w:rsidR="0042750F" w:rsidRDefault="007E42F5">
      <w:pPr>
        <w:spacing w:after="0"/>
        <w:ind w:left="785" w:right="13" w:firstLine="0"/>
      </w:pPr>
      <w:r>
        <w:rPr>
          <w:rFonts w:ascii="Segoe UI Symbol" w:eastAsia="Segoe UI Symbol" w:hAnsi="Segoe UI Symbol" w:cs="Segoe UI Symbol"/>
        </w:rPr>
        <w:t>−</w:t>
      </w:r>
      <w:r>
        <w:rPr>
          <w:rFonts w:ascii="Arial" w:eastAsia="Arial" w:hAnsi="Arial" w:cs="Arial"/>
        </w:rPr>
        <w:t xml:space="preserve"> </w:t>
      </w:r>
      <w:r>
        <w:t xml:space="preserve">смешанный (телепередачи, видеозаписи, учебные кинофильмы и т.д.); </w:t>
      </w:r>
    </w:p>
    <w:p w:rsidR="0042750F" w:rsidRDefault="007E42F5">
      <w:pPr>
        <w:ind w:left="62" w:right="13"/>
      </w:pPr>
      <w:r>
        <w:rPr>
          <w:rFonts w:ascii="Segoe UI Symbol" w:eastAsia="Segoe UI Symbol" w:hAnsi="Segoe UI Symbol" w:cs="Segoe UI Symbol"/>
        </w:rPr>
        <w:t>−</w:t>
      </w:r>
      <w:r>
        <w:rPr>
          <w:rFonts w:ascii="Arial" w:eastAsia="Arial" w:hAnsi="Arial" w:cs="Arial"/>
        </w:rPr>
        <w:t xml:space="preserve"> </w:t>
      </w:r>
      <w:r>
        <w:t xml:space="preserve">дидактические пособия (карточки, рабочие тетради, раздаточный материал, вопросы и задания для устного или письменного опроса, тесты, практические задания, упражнения и др.); </w:t>
      </w:r>
    </w:p>
    <w:p w:rsidR="0042750F" w:rsidRDefault="007E42F5">
      <w:pPr>
        <w:spacing w:after="0"/>
        <w:ind w:left="785" w:right="13" w:firstLine="0"/>
      </w:pPr>
      <w:r>
        <w:rPr>
          <w:rFonts w:ascii="Segoe UI Symbol" w:eastAsia="Segoe UI Symbol" w:hAnsi="Segoe UI Symbol" w:cs="Segoe UI Symbol"/>
        </w:rPr>
        <w:t>−</w:t>
      </w:r>
      <w:r>
        <w:rPr>
          <w:rFonts w:ascii="Arial" w:eastAsia="Arial" w:hAnsi="Arial" w:cs="Arial"/>
        </w:rPr>
        <w:t xml:space="preserve"> </w:t>
      </w:r>
      <w:r>
        <w:t xml:space="preserve">обучающие прикладные программы в электронном виде (CD, дискеты); </w:t>
      </w:r>
      <w:r>
        <w:rPr>
          <w:rFonts w:ascii="Segoe UI Symbol" w:eastAsia="Segoe UI Symbol" w:hAnsi="Segoe UI Symbol" w:cs="Segoe UI Symbol"/>
        </w:rPr>
        <w:t>−</w:t>
      </w:r>
      <w:r>
        <w:rPr>
          <w:rFonts w:ascii="Arial" w:eastAsia="Arial" w:hAnsi="Arial" w:cs="Arial"/>
        </w:rPr>
        <w:t xml:space="preserve"> </w:t>
      </w:r>
      <w:r>
        <w:t xml:space="preserve">учебники, учебные пособия, журналы, книги; </w:t>
      </w:r>
    </w:p>
    <w:p w:rsidR="0042750F" w:rsidRDefault="007E42F5">
      <w:pPr>
        <w:ind w:left="62" w:right="13"/>
      </w:pPr>
      <w:r>
        <w:rPr>
          <w:rFonts w:ascii="Segoe UI Symbol" w:eastAsia="Segoe UI Symbol" w:hAnsi="Segoe UI Symbol" w:cs="Segoe UI Symbol"/>
        </w:rPr>
        <w:lastRenderedPageBreak/>
        <w:t>−</w:t>
      </w:r>
      <w:r>
        <w:rPr>
          <w:rFonts w:ascii="Arial" w:eastAsia="Arial" w:hAnsi="Arial" w:cs="Arial"/>
        </w:rPr>
        <w:t xml:space="preserve"> </w:t>
      </w:r>
      <w:r>
        <w:t xml:space="preserve">тематические подборки материалов, текстов песен, стихов, сценариев, игр. </w:t>
      </w:r>
    </w:p>
    <w:p w:rsidR="0042750F" w:rsidRDefault="007E42F5">
      <w:pPr>
        <w:spacing w:after="303"/>
        <w:ind w:left="62" w:right="13" w:firstLine="0"/>
      </w:pPr>
      <w:r>
        <w:t xml:space="preserve"> Дидактический материал подбирается и систематизируется в соответствии с учебно-тематическим планом (по каждой теме), возрастными и психологическими особенностями детей, уровнем их развития и способностями. </w:t>
      </w:r>
    </w:p>
    <w:p w:rsidR="0042750F" w:rsidRDefault="00C8342A" w:rsidP="0010669E">
      <w:pPr>
        <w:pStyle w:val="4"/>
        <w:spacing w:after="61"/>
        <w:ind w:left="792" w:right="0"/>
        <w:jc w:val="center"/>
      </w:pPr>
      <w:bookmarkStart w:id="26" w:name="_Toc45071"/>
      <w:r>
        <w:t>4.2.5</w:t>
      </w:r>
      <w:r w:rsidR="007E42F5">
        <w:t>.</w:t>
      </w:r>
      <w:r w:rsidR="007E42F5">
        <w:rPr>
          <w:rFonts w:ascii="Arial" w:eastAsia="Arial" w:hAnsi="Arial" w:cs="Arial"/>
        </w:rPr>
        <w:t xml:space="preserve"> </w:t>
      </w:r>
      <w:r w:rsidR="007E42F5">
        <w:t>СПИСОК ЛИТЕРАТУРЫ</w:t>
      </w:r>
      <w:bookmarkEnd w:id="26"/>
    </w:p>
    <w:p w:rsidR="0010669E" w:rsidRPr="0010669E" w:rsidRDefault="0010669E" w:rsidP="0010669E"/>
    <w:p w:rsidR="0042750F" w:rsidRDefault="007E42F5" w:rsidP="00E85CA8">
      <w:pPr>
        <w:ind w:right="13" w:firstLine="647"/>
      </w:pPr>
      <w:r>
        <w:t xml:space="preserve">При написании и оформлении данного раздела рекомендуется сформировать несколько списков: </w:t>
      </w:r>
    </w:p>
    <w:p w:rsidR="0042750F" w:rsidRDefault="007E42F5" w:rsidP="00E85CA8">
      <w:pPr>
        <w:ind w:right="13" w:firstLine="647"/>
      </w:pPr>
      <w:r>
        <w:rPr>
          <w:rFonts w:ascii="Calibri" w:eastAsia="Calibri" w:hAnsi="Calibri" w:cs="Calibri"/>
        </w:rPr>
        <w:t>−</w:t>
      </w:r>
      <w:r>
        <w:rPr>
          <w:rFonts w:ascii="Arial" w:eastAsia="Arial" w:hAnsi="Arial" w:cs="Arial"/>
        </w:rPr>
        <w:t xml:space="preserve"> </w:t>
      </w:r>
      <w:r>
        <w:rPr>
          <w:b/>
          <w:i/>
        </w:rPr>
        <w:t>список литературы, рекомендованный педагогам</w:t>
      </w:r>
      <w:r>
        <w:rPr>
          <w:b/>
        </w:rPr>
        <w:t xml:space="preserve"> </w:t>
      </w:r>
      <w:r>
        <w:t xml:space="preserve">(коллегам) для освоения данного вида деятельности; </w:t>
      </w:r>
    </w:p>
    <w:p w:rsidR="0042750F" w:rsidRDefault="007E42F5" w:rsidP="00E85CA8">
      <w:pPr>
        <w:tabs>
          <w:tab w:val="center" w:pos="1420"/>
          <w:tab w:val="center" w:pos="3234"/>
          <w:tab w:val="center" w:pos="5497"/>
          <w:tab w:val="center" w:pos="7799"/>
          <w:tab w:val="right" w:pos="9452"/>
        </w:tabs>
        <w:spacing w:after="14" w:line="271" w:lineRule="auto"/>
        <w:ind w:right="0" w:firstLine="647"/>
      </w:pPr>
      <w:r>
        <w:rPr>
          <w:rFonts w:ascii="Calibri" w:eastAsia="Calibri" w:hAnsi="Calibri" w:cs="Calibri"/>
        </w:rPr>
        <w:t>−</w:t>
      </w:r>
      <w:r>
        <w:rPr>
          <w:rFonts w:ascii="Arial" w:eastAsia="Arial" w:hAnsi="Arial" w:cs="Arial"/>
        </w:rPr>
        <w:t xml:space="preserve"> </w:t>
      </w:r>
      <w:r>
        <w:rPr>
          <w:b/>
          <w:i/>
        </w:rPr>
        <w:t xml:space="preserve">список </w:t>
      </w:r>
      <w:r>
        <w:rPr>
          <w:b/>
          <w:i/>
        </w:rPr>
        <w:tab/>
        <w:t xml:space="preserve">литературы, </w:t>
      </w:r>
      <w:r>
        <w:rPr>
          <w:b/>
          <w:i/>
        </w:rPr>
        <w:tab/>
        <w:t xml:space="preserve">рекомендованной </w:t>
      </w:r>
      <w:r>
        <w:rPr>
          <w:b/>
          <w:i/>
        </w:rPr>
        <w:tab/>
        <w:t>обучающимся</w:t>
      </w:r>
      <w:r>
        <w:t xml:space="preserve"> </w:t>
      </w:r>
      <w:r>
        <w:tab/>
        <w:t xml:space="preserve">для </w:t>
      </w:r>
    </w:p>
    <w:p w:rsidR="0042750F" w:rsidRDefault="007E42F5" w:rsidP="00E85CA8">
      <w:pPr>
        <w:ind w:right="13" w:firstLine="647"/>
      </w:pPr>
      <w:r>
        <w:t xml:space="preserve">успешного освоения данной образовательной программы; </w:t>
      </w:r>
    </w:p>
    <w:p w:rsidR="0042750F" w:rsidRDefault="007E42F5" w:rsidP="00E85CA8">
      <w:pPr>
        <w:spacing w:after="14" w:line="269" w:lineRule="auto"/>
        <w:ind w:right="-4" w:firstLine="647"/>
      </w:pPr>
      <w:r>
        <w:rPr>
          <w:rFonts w:ascii="Calibri" w:eastAsia="Calibri" w:hAnsi="Calibri" w:cs="Calibri"/>
        </w:rPr>
        <w:t>−</w:t>
      </w:r>
      <w:r>
        <w:rPr>
          <w:rFonts w:ascii="Arial" w:eastAsia="Arial" w:hAnsi="Arial" w:cs="Arial"/>
        </w:rPr>
        <w:t xml:space="preserve"> </w:t>
      </w:r>
      <w:r>
        <w:rPr>
          <w:b/>
          <w:i/>
        </w:rPr>
        <w:t>список литературы, рекомендованной родителям</w:t>
      </w:r>
      <w:r>
        <w:t xml:space="preserve"> в целях расширения диапазона образовательного воздействия и помощи родителям в обучении и воспитании ребенка. </w:t>
      </w:r>
    </w:p>
    <w:p w:rsidR="0042750F" w:rsidRDefault="007E42F5" w:rsidP="00E85CA8">
      <w:pPr>
        <w:ind w:right="13" w:firstLine="647"/>
      </w:pPr>
      <w:r>
        <w:t xml:space="preserve">Список литературы составляется в алфавитном порядке и нумеруется. При написании списка литературы рекомендуется использовать следующую схему описания изданий: </w:t>
      </w:r>
    </w:p>
    <w:p w:rsidR="0042750F" w:rsidRDefault="007E42F5" w:rsidP="00E85CA8">
      <w:pPr>
        <w:ind w:right="13" w:firstLine="647"/>
      </w:pPr>
      <w:r>
        <w:rPr>
          <w:rFonts w:ascii="Calibri" w:eastAsia="Calibri" w:hAnsi="Calibri" w:cs="Calibri"/>
        </w:rPr>
        <w:t>−</w:t>
      </w:r>
      <w:r>
        <w:rPr>
          <w:rFonts w:ascii="Arial" w:eastAsia="Arial" w:hAnsi="Arial" w:cs="Arial"/>
        </w:rPr>
        <w:t xml:space="preserve"> </w:t>
      </w:r>
      <w:r>
        <w:t xml:space="preserve">фамилию и инициалы автора (авторов) или наименование авторского коллектива; </w:t>
      </w:r>
    </w:p>
    <w:p w:rsidR="0042750F" w:rsidRDefault="007E42F5" w:rsidP="00E85CA8">
      <w:pPr>
        <w:ind w:right="13" w:firstLine="647"/>
      </w:pPr>
      <w:r>
        <w:rPr>
          <w:rFonts w:ascii="Calibri" w:eastAsia="Calibri" w:hAnsi="Calibri" w:cs="Calibri"/>
        </w:rPr>
        <w:t>−</w:t>
      </w:r>
      <w:r>
        <w:rPr>
          <w:rFonts w:ascii="Arial" w:eastAsia="Arial" w:hAnsi="Arial" w:cs="Arial"/>
        </w:rPr>
        <w:t xml:space="preserve"> </w:t>
      </w:r>
      <w:r>
        <w:t xml:space="preserve">название; </w:t>
      </w:r>
    </w:p>
    <w:p w:rsidR="0042750F" w:rsidRDefault="007E42F5" w:rsidP="00E85CA8">
      <w:pPr>
        <w:ind w:right="13" w:firstLine="647"/>
      </w:pPr>
      <w:r>
        <w:rPr>
          <w:rFonts w:ascii="Calibri" w:eastAsia="Calibri" w:hAnsi="Calibri" w:cs="Calibri"/>
        </w:rPr>
        <w:t>−</w:t>
      </w:r>
      <w:r>
        <w:rPr>
          <w:rFonts w:ascii="Arial" w:eastAsia="Arial" w:hAnsi="Arial" w:cs="Arial"/>
        </w:rPr>
        <w:t xml:space="preserve"> </w:t>
      </w:r>
      <w:r>
        <w:t xml:space="preserve">сведения о месте издания, издательстве и годе издания; </w:t>
      </w:r>
    </w:p>
    <w:p w:rsidR="0042750F" w:rsidRDefault="007E42F5" w:rsidP="00E85CA8">
      <w:pPr>
        <w:ind w:right="13" w:firstLine="647"/>
      </w:pPr>
      <w:r>
        <w:rPr>
          <w:rFonts w:ascii="Calibri" w:eastAsia="Calibri" w:hAnsi="Calibri" w:cs="Calibri"/>
        </w:rPr>
        <w:t>−</w:t>
      </w:r>
      <w:r>
        <w:rPr>
          <w:rFonts w:ascii="Arial" w:eastAsia="Arial" w:hAnsi="Arial" w:cs="Arial"/>
        </w:rPr>
        <w:t xml:space="preserve"> </w:t>
      </w:r>
      <w:r>
        <w:t xml:space="preserve">сведения о количестве страниц издания или указание номеров страниц. </w:t>
      </w:r>
    </w:p>
    <w:p w:rsidR="0042750F" w:rsidRDefault="007E42F5" w:rsidP="00E85CA8">
      <w:pPr>
        <w:ind w:right="13" w:firstLine="647"/>
      </w:pPr>
      <w:r>
        <w:t xml:space="preserve">Для разграничения областей и элементов описания используют единую систему разделительных знаков: </w:t>
      </w:r>
    </w:p>
    <w:p w:rsidR="0042750F" w:rsidRDefault="007E42F5" w:rsidP="00E85CA8">
      <w:pPr>
        <w:ind w:right="13" w:firstLine="647"/>
      </w:pPr>
      <w:r>
        <w:rPr>
          <w:b/>
        </w:rPr>
        <w:t>. — (точка и тире)</w:t>
      </w:r>
      <w:r>
        <w:t xml:space="preserve"> — предшествуют каждой, кроме первой области описания; </w:t>
      </w:r>
    </w:p>
    <w:p w:rsidR="0042750F" w:rsidRDefault="007E42F5" w:rsidP="00E85CA8">
      <w:pPr>
        <w:ind w:right="13" w:firstLine="647"/>
      </w:pPr>
      <w:r>
        <w:rPr>
          <w:b/>
        </w:rPr>
        <w:t>: (двоеточие)</w:t>
      </w:r>
      <w:r>
        <w:t xml:space="preserve"> — ставится перед сведениями, относящимися к заглавию, перед наименованием издательства; </w:t>
      </w:r>
    </w:p>
    <w:p w:rsidR="0042750F" w:rsidRDefault="007E42F5" w:rsidP="00E85CA8">
      <w:pPr>
        <w:ind w:right="13" w:firstLine="647"/>
      </w:pPr>
      <w:r>
        <w:rPr>
          <w:b/>
        </w:rPr>
        <w:t>/ (косая черта)</w:t>
      </w:r>
      <w:r>
        <w:t xml:space="preserve"> — предшествует сведениям об авторстве (авторы, составители, редакторы, переводчики, а также организации, принимавшие участие в издании); </w:t>
      </w:r>
    </w:p>
    <w:p w:rsidR="0042750F" w:rsidRDefault="007E42F5" w:rsidP="00E85CA8">
      <w:pPr>
        <w:ind w:right="13" w:firstLine="647"/>
      </w:pPr>
      <w:r>
        <w:rPr>
          <w:b/>
        </w:rPr>
        <w:t>// (две косые черты)</w:t>
      </w:r>
      <w:r>
        <w:t xml:space="preserve"> — ставятся перед сведениями о документе, в котором помещена статья или раздел. </w:t>
      </w:r>
    </w:p>
    <w:p w:rsidR="00E85CA8" w:rsidRDefault="007E42F5" w:rsidP="00E85CA8">
      <w:pPr>
        <w:spacing w:after="0" w:line="240" w:lineRule="auto"/>
        <w:ind w:right="0"/>
        <w:jc w:val="left"/>
        <w:rPr>
          <w:b/>
          <w:i/>
        </w:rPr>
      </w:pPr>
      <w:r>
        <w:rPr>
          <w:b/>
          <w:i/>
        </w:rPr>
        <w:t xml:space="preserve">Пример: </w:t>
      </w:r>
    </w:p>
    <w:p w:rsidR="0042750F" w:rsidRPr="00E85CA8" w:rsidRDefault="00E85CA8" w:rsidP="00A36015">
      <w:pPr>
        <w:spacing w:after="0" w:line="240" w:lineRule="auto"/>
        <w:ind w:right="0" w:firstLine="0"/>
        <w:jc w:val="left"/>
      </w:pPr>
      <w:r w:rsidRPr="00E85CA8">
        <w:t>Список литературы</w:t>
      </w:r>
    </w:p>
    <w:p w:rsidR="0042750F" w:rsidRDefault="007E42F5" w:rsidP="00E85CA8">
      <w:pPr>
        <w:spacing w:after="0" w:line="240" w:lineRule="auto"/>
        <w:ind w:left="87" w:right="0" w:hanging="10"/>
      </w:pPr>
      <w:r>
        <w:rPr>
          <w:b/>
          <w:i/>
        </w:rPr>
        <w:lastRenderedPageBreak/>
        <w:t xml:space="preserve">Фамилия И.О. Название. – Место: Издательство, год. – С. </w:t>
      </w:r>
    </w:p>
    <w:p w:rsidR="0042750F" w:rsidRDefault="007E42F5" w:rsidP="00E85CA8">
      <w:pPr>
        <w:spacing w:after="0" w:line="240" w:lineRule="auto"/>
        <w:ind w:left="62" w:right="14" w:firstLine="2"/>
      </w:pPr>
      <w:r>
        <w:rPr>
          <w:i/>
        </w:rPr>
        <w:t xml:space="preserve">Ермолаева Л.К., Лебедева И.М. Прогулки по Петербургу: По берегам Медвежьей речки. - СПб.: Химия, 1992. – 47 с. </w:t>
      </w:r>
      <w:r>
        <w:rPr>
          <w:i/>
          <w:u w:val="single" w:color="000000"/>
        </w:rPr>
        <w:t>Статья из сборника</w:t>
      </w:r>
      <w:r>
        <w:rPr>
          <w:i/>
        </w:rPr>
        <w:t xml:space="preserve"> </w:t>
      </w:r>
    </w:p>
    <w:p w:rsidR="0042750F" w:rsidRDefault="007E42F5" w:rsidP="00E85CA8">
      <w:pPr>
        <w:spacing w:after="0" w:line="240" w:lineRule="auto"/>
        <w:ind w:left="87" w:right="0" w:hanging="10"/>
      </w:pPr>
      <w:r>
        <w:rPr>
          <w:b/>
          <w:i/>
        </w:rPr>
        <w:t xml:space="preserve">Фамилия И.О. Название статьи (раздела) // Название сборника. –Место, год. – С. </w:t>
      </w:r>
    </w:p>
    <w:p w:rsidR="0042750F" w:rsidRDefault="007E42F5" w:rsidP="00E85CA8">
      <w:pPr>
        <w:spacing w:after="0" w:line="240" w:lineRule="auto"/>
        <w:ind w:left="72" w:right="15" w:hanging="10"/>
      </w:pPr>
      <w:r>
        <w:rPr>
          <w:i/>
        </w:rPr>
        <w:t xml:space="preserve">Кириков Б.М. Петербургский модерн: Заметки об архитектуре //Панорама искусств. – М., 1987. – Вып. 10. – с.99-148. </w:t>
      </w:r>
      <w:r>
        <w:rPr>
          <w:i/>
          <w:u w:val="single" w:color="000000"/>
        </w:rPr>
        <w:t>Статья из журнала</w:t>
      </w:r>
      <w:r>
        <w:rPr>
          <w:i/>
        </w:rPr>
        <w:t xml:space="preserve"> </w:t>
      </w:r>
    </w:p>
    <w:p w:rsidR="0042750F" w:rsidRDefault="007E42F5" w:rsidP="00E85CA8">
      <w:pPr>
        <w:spacing w:after="0" w:line="240" w:lineRule="auto"/>
        <w:ind w:left="87" w:right="0" w:hanging="10"/>
      </w:pPr>
      <w:r>
        <w:rPr>
          <w:b/>
          <w:i/>
        </w:rPr>
        <w:t xml:space="preserve">Фамилия И.О. Название </w:t>
      </w:r>
      <w:r>
        <w:rPr>
          <w:i/>
        </w:rPr>
        <w:t xml:space="preserve">// </w:t>
      </w:r>
      <w:r>
        <w:rPr>
          <w:b/>
          <w:i/>
        </w:rPr>
        <w:t>Название</w:t>
      </w:r>
      <w:r>
        <w:rPr>
          <w:i/>
        </w:rPr>
        <w:t xml:space="preserve"> </w:t>
      </w:r>
      <w:r>
        <w:rPr>
          <w:b/>
          <w:i/>
        </w:rPr>
        <w:t>журнала. – год. - №. – С.</w:t>
      </w:r>
      <w:r>
        <w:rPr>
          <w:i/>
        </w:rPr>
        <w:t xml:space="preserve"> </w:t>
      </w:r>
    </w:p>
    <w:p w:rsidR="0042750F" w:rsidRDefault="007E42F5" w:rsidP="00E85CA8">
      <w:pPr>
        <w:spacing w:after="0" w:line="240" w:lineRule="auto"/>
        <w:ind w:left="72" w:right="15" w:hanging="10"/>
      </w:pPr>
      <w:r>
        <w:rPr>
          <w:i/>
        </w:rPr>
        <w:t xml:space="preserve"> Балагуров Е.П. Формы детских образовательных объединений в УВДО </w:t>
      </w:r>
    </w:p>
    <w:p w:rsidR="0042750F" w:rsidRDefault="007E42F5" w:rsidP="00E85CA8">
      <w:pPr>
        <w:spacing w:after="0" w:line="240" w:lineRule="auto"/>
        <w:ind w:left="72" w:right="15" w:hanging="10"/>
      </w:pPr>
      <w:r>
        <w:rPr>
          <w:i/>
        </w:rPr>
        <w:t xml:space="preserve">//Внешкольник. -1997. - №2. - с.24-28. </w:t>
      </w:r>
    </w:p>
    <w:p w:rsidR="0042750F" w:rsidRDefault="007E42F5">
      <w:pPr>
        <w:spacing w:after="0"/>
        <w:ind w:left="77" w:right="0" w:firstLine="0"/>
        <w:jc w:val="left"/>
      </w:pPr>
      <w:r>
        <w:rPr>
          <w:i/>
        </w:rPr>
        <w:t xml:space="preserve"> </w:t>
      </w:r>
      <w:r>
        <w:br w:type="page"/>
      </w:r>
    </w:p>
    <w:p w:rsidR="00C1213B" w:rsidRDefault="00D26D06" w:rsidP="00821764">
      <w:pPr>
        <w:spacing w:after="0"/>
        <w:ind w:right="0" w:firstLine="0"/>
        <w:jc w:val="right"/>
        <w:rPr>
          <w:color w:val="auto"/>
          <w:sz w:val="22"/>
        </w:rPr>
      </w:pPr>
      <w:r w:rsidRPr="00821764">
        <w:rPr>
          <w:b/>
          <w:color w:val="auto"/>
          <w:sz w:val="22"/>
        </w:rPr>
        <w:lastRenderedPageBreak/>
        <w:t xml:space="preserve">Приложение № 1 </w:t>
      </w:r>
      <w:r w:rsidRPr="00C1213B">
        <w:rPr>
          <w:color w:val="auto"/>
          <w:sz w:val="22"/>
        </w:rPr>
        <w:t>Образец оформления титульного листа</w:t>
      </w:r>
    </w:p>
    <w:p w:rsidR="00D26D06" w:rsidRPr="00C1213B" w:rsidRDefault="00D26D06" w:rsidP="00821764">
      <w:pPr>
        <w:spacing w:after="0"/>
        <w:ind w:right="0" w:firstLine="0"/>
        <w:jc w:val="right"/>
        <w:rPr>
          <w:color w:val="auto"/>
          <w:sz w:val="24"/>
        </w:rPr>
      </w:pPr>
      <w:r w:rsidRPr="00C1213B">
        <w:rPr>
          <w:color w:val="auto"/>
          <w:sz w:val="22"/>
        </w:rPr>
        <w:t xml:space="preserve"> дополнительной общеобразовательной общеразвивающей программы </w:t>
      </w:r>
    </w:p>
    <w:p w:rsidR="00821764" w:rsidRDefault="00821764" w:rsidP="00821764">
      <w:pPr>
        <w:spacing w:after="182"/>
        <w:ind w:right="0" w:firstLine="0"/>
        <w:jc w:val="center"/>
        <w:rPr>
          <w:rFonts w:eastAsia="Calibri"/>
          <w:sz w:val="24"/>
        </w:rPr>
      </w:pPr>
    </w:p>
    <w:p w:rsidR="00D26D06" w:rsidRPr="00C1213B" w:rsidRDefault="00C1213B" w:rsidP="00C1213B">
      <w:pPr>
        <w:spacing w:after="182"/>
        <w:ind w:right="0" w:firstLine="0"/>
        <w:rPr>
          <w:b/>
        </w:rPr>
      </w:pPr>
      <w:r>
        <w:rPr>
          <w:rFonts w:eastAsia="Calibri"/>
          <w:sz w:val="24"/>
        </w:rPr>
        <w:t xml:space="preserve">        </w:t>
      </w:r>
      <w:r w:rsidR="00D26D06" w:rsidRPr="00C1213B">
        <w:rPr>
          <w:rFonts w:eastAsia="Calibri"/>
          <w:b/>
          <w:sz w:val="24"/>
        </w:rPr>
        <w:t>ПОЛНОЕ НАИМЕНОВАНИЕ ОРГАНА УПРАВЛЕНИЯ ОБРАЗОВАНИЕМ</w:t>
      </w:r>
    </w:p>
    <w:p w:rsidR="00D26D06" w:rsidRPr="00C1213B" w:rsidRDefault="00D26D06" w:rsidP="00821764">
      <w:pPr>
        <w:spacing w:after="20"/>
        <w:ind w:right="0"/>
        <w:rPr>
          <w:b/>
        </w:rPr>
      </w:pPr>
      <w:r w:rsidRPr="00C1213B">
        <w:rPr>
          <w:rFonts w:eastAsia="Calibri"/>
          <w:b/>
          <w:sz w:val="24"/>
        </w:rPr>
        <w:t>ПОЛНОЕ НАИМЕНОВАНИЕ ОБРАЗОВАТЕЛЬНОЙ ОРГАНИЗАЦИИ</w:t>
      </w:r>
    </w:p>
    <w:p w:rsidR="00821764" w:rsidRDefault="00D26D06" w:rsidP="00C1213B">
      <w:pPr>
        <w:spacing w:after="216"/>
        <w:ind w:right="0"/>
        <w:rPr>
          <w:rFonts w:eastAsia="Calibri"/>
          <w:i/>
          <w:sz w:val="24"/>
        </w:rPr>
      </w:pPr>
      <w:r w:rsidRPr="00821764">
        <w:rPr>
          <w:rFonts w:eastAsia="Calibri"/>
          <w:i/>
          <w:sz w:val="24"/>
        </w:rPr>
        <w:t>(Наименования пишутся полностью, прописными буквами, по центру)</w:t>
      </w:r>
    </w:p>
    <w:p w:rsidR="00821764" w:rsidRPr="00821764" w:rsidRDefault="00D26D06" w:rsidP="00D26D06">
      <w:pPr>
        <w:spacing w:after="216"/>
        <w:ind w:left="1377" w:right="0" w:hanging="10"/>
        <w:jc w:val="left"/>
      </w:pPr>
      <w:r w:rsidRPr="00821764">
        <w:rPr>
          <w:rFonts w:eastAsia="Calibri"/>
          <w:i/>
          <w:sz w:val="24"/>
        </w:rPr>
        <w:t xml:space="preserve">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21764" w:rsidTr="00C1213B">
        <w:trPr>
          <w:jc w:val="center"/>
        </w:trPr>
        <w:tc>
          <w:tcPr>
            <w:tcW w:w="4672" w:type="dxa"/>
          </w:tcPr>
          <w:p w:rsidR="00821764" w:rsidRDefault="00821764" w:rsidP="00821764">
            <w:pPr>
              <w:spacing w:after="0"/>
              <w:ind w:right="0" w:firstLine="0"/>
              <w:jc w:val="left"/>
              <w:rPr>
                <w:sz w:val="24"/>
              </w:rPr>
            </w:pPr>
            <w:r w:rsidRPr="00821764">
              <w:rPr>
                <w:sz w:val="24"/>
              </w:rPr>
              <w:t>Принята на заседании</w:t>
            </w:r>
          </w:p>
          <w:p w:rsidR="00821764" w:rsidRDefault="00821764" w:rsidP="00821764">
            <w:pPr>
              <w:spacing w:after="0"/>
              <w:ind w:right="0" w:firstLine="0"/>
              <w:jc w:val="left"/>
              <w:rPr>
                <w:sz w:val="24"/>
              </w:rPr>
            </w:pPr>
            <w:r w:rsidRPr="00821764">
              <w:rPr>
                <w:sz w:val="24"/>
              </w:rPr>
              <w:t>педагогического/методического совета</w:t>
            </w:r>
          </w:p>
          <w:p w:rsidR="00821764" w:rsidRPr="00821764" w:rsidRDefault="00821764" w:rsidP="00821764">
            <w:pPr>
              <w:spacing w:after="0"/>
              <w:ind w:right="0" w:firstLine="0"/>
              <w:jc w:val="left"/>
              <w:rPr>
                <w:sz w:val="24"/>
              </w:rPr>
            </w:pPr>
            <w:r>
              <w:rPr>
                <w:sz w:val="24"/>
              </w:rPr>
              <w:t>Протокол № __ от __</w:t>
            </w:r>
            <w:r w:rsidRPr="00821764">
              <w:rPr>
                <w:sz w:val="24"/>
              </w:rPr>
              <w:t>_________</w:t>
            </w:r>
            <w:r>
              <w:rPr>
                <w:sz w:val="24"/>
              </w:rPr>
              <w:t>______</w:t>
            </w:r>
            <w:r w:rsidRPr="00821764">
              <w:rPr>
                <w:sz w:val="24"/>
              </w:rPr>
              <w:t xml:space="preserve"> </w:t>
            </w:r>
          </w:p>
          <w:p w:rsidR="00821764" w:rsidRDefault="00821764" w:rsidP="00821764">
            <w:pPr>
              <w:spacing w:after="0"/>
              <w:ind w:right="0" w:firstLine="0"/>
              <w:jc w:val="left"/>
              <w:rPr>
                <w:sz w:val="24"/>
              </w:rPr>
            </w:pPr>
            <w:r w:rsidRPr="00821764">
              <w:rPr>
                <w:sz w:val="24"/>
              </w:rPr>
              <w:t>От «____» ______________</w:t>
            </w:r>
            <w:r>
              <w:rPr>
                <w:sz w:val="24"/>
              </w:rPr>
              <w:t>____</w:t>
            </w:r>
            <w:r w:rsidRPr="00821764">
              <w:rPr>
                <w:sz w:val="24"/>
              </w:rPr>
              <w:t>202__г</w:t>
            </w:r>
            <w:r>
              <w:rPr>
                <w:sz w:val="24"/>
              </w:rPr>
              <w:t>.</w:t>
            </w:r>
          </w:p>
          <w:p w:rsidR="00821764" w:rsidRDefault="00821764" w:rsidP="00D26D06">
            <w:pPr>
              <w:spacing w:after="216"/>
              <w:ind w:right="0" w:firstLine="0"/>
              <w:jc w:val="left"/>
            </w:pPr>
          </w:p>
        </w:tc>
        <w:tc>
          <w:tcPr>
            <w:tcW w:w="4673" w:type="dxa"/>
          </w:tcPr>
          <w:p w:rsidR="00821764" w:rsidRPr="00821764" w:rsidRDefault="00821764" w:rsidP="00821764">
            <w:pPr>
              <w:tabs>
                <w:tab w:val="center" w:pos="1980"/>
                <w:tab w:val="center" w:pos="6117"/>
              </w:tabs>
              <w:spacing w:after="0"/>
              <w:ind w:right="0" w:firstLine="0"/>
            </w:pPr>
            <w:r>
              <w:rPr>
                <w:sz w:val="24"/>
              </w:rPr>
              <w:t xml:space="preserve">                      </w:t>
            </w:r>
            <w:r w:rsidRPr="00821764">
              <w:rPr>
                <w:sz w:val="24"/>
              </w:rPr>
              <w:t>Утверждаю</w:t>
            </w:r>
            <w:r>
              <w:rPr>
                <w:sz w:val="24"/>
              </w:rPr>
              <w:t>:</w:t>
            </w:r>
            <w:r w:rsidRPr="00821764">
              <w:rPr>
                <w:sz w:val="24"/>
              </w:rPr>
              <w:t xml:space="preserve"> </w:t>
            </w:r>
          </w:p>
          <w:p w:rsidR="00821764" w:rsidRPr="00821764" w:rsidRDefault="00821764" w:rsidP="00821764">
            <w:pPr>
              <w:spacing w:after="0"/>
              <w:ind w:right="0" w:firstLine="0"/>
              <w:jc w:val="center"/>
            </w:pPr>
            <w:r>
              <w:rPr>
                <w:sz w:val="24"/>
              </w:rPr>
              <w:t xml:space="preserve">            </w:t>
            </w:r>
            <w:r w:rsidRPr="00821764">
              <w:rPr>
                <w:sz w:val="24"/>
              </w:rPr>
              <w:t xml:space="preserve">Директор МОУ ДО ДДТ </w:t>
            </w:r>
          </w:p>
          <w:p w:rsidR="00821764" w:rsidRPr="00821764" w:rsidRDefault="00821764" w:rsidP="00821764">
            <w:pPr>
              <w:spacing w:after="0"/>
              <w:ind w:left="10" w:right="0" w:hanging="10"/>
              <w:jc w:val="right"/>
            </w:pPr>
            <w:r>
              <w:rPr>
                <w:sz w:val="24"/>
              </w:rPr>
              <w:t>____</w:t>
            </w:r>
            <w:r w:rsidRPr="00821764">
              <w:rPr>
                <w:sz w:val="24"/>
              </w:rPr>
              <w:t>______________ / Ф И О /</w:t>
            </w:r>
          </w:p>
          <w:p w:rsidR="00821764" w:rsidRDefault="00821764" w:rsidP="00821764">
            <w:pPr>
              <w:spacing w:after="0"/>
              <w:ind w:right="0" w:firstLine="0"/>
              <w:jc w:val="center"/>
            </w:pPr>
            <w:r>
              <w:t xml:space="preserve">                 </w:t>
            </w:r>
            <w:r w:rsidRPr="00821764">
              <w:rPr>
                <w:sz w:val="24"/>
              </w:rPr>
              <w:t>Приказ №__________</w:t>
            </w:r>
            <w:r>
              <w:rPr>
                <w:sz w:val="24"/>
              </w:rPr>
              <w:t>______</w:t>
            </w:r>
          </w:p>
          <w:p w:rsidR="00821764" w:rsidRPr="00821764" w:rsidRDefault="00821764" w:rsidP="00821764">
            <w:pPr>
              <w:spacing w:after="0"/>
              <w:ind w:right="0" w:firstLine="0"/>
              <w:jc w:val="right"/>
            </w:pPr>
            <w:r w:rsidRPr="00821764">
              <w:rPr>
                <w:sz w:val="24"/>
              </w:rPr>
              <w:t xml:space="preserve">«___»_____________202___ г. </w:t>
            </w:r>
          </w:p>
          <w:p w:rsidR="00821764" w:rsidRDefault="00821764" w:rsidP="00D26D06">
            <w:pPr>
              <w:spacing w:after="216"/>
              <w:ind w:right="0" w:firstLine="0"/>
              <w:jc w:val="left"/>
            </w:pPr>
          </w:p>
        </w:tc>
      </w:tr>
    </w:tbl>
    <w:p w:rsidR="00D26D06" w:rsidRPr="00821764" w:rsidRDefault="00D26D06" w:rsidP="00821764">
      <w:pPr>
        <w:tabs>
          <w:tab w:val="center" w:pos="1980"/>
          <w:tab w:val="center" w:pos="6117"/>
        </w:tabs>
        <w:spacing w:after="0" w:line="240" w:lineRule="auto"/>
        <w:ind w:right="0" w:firstLine="0"/>
        <w:jc w:val="left"/>
      </w:pPr>
      <w:r w:rsidRPr="00821764">
        <w:rPr>
          <w:rFonts w:eastAsia="Calibri"/>
          <w:sz w:val="22"/>
        </w:rPr>
        <w:tab/>
      </w:r>
      <w:r w:rsidRPr="00821764">
        <w:rPr>
          <w:sz w:val="24"/>
        </w:rPr>
        <w:tab/>
      </w:r>
    </w:p>
    <w:p w:rsidR="00D26D06" w:rsidRPr="00821764" w:rsidRDefault="00D26D06" w:rsidP="00C1213B">
      <w:pPr>
        <w:spacing w:after="0" w:line="240" w:lineRule="auto"/>
        <w:ind w:left="847" w:right="0" w:hanging="10"/>
        <w:jc w:val="left"/>
      </w:pPr>
      <w:r w:rsidRPr="00821764">
        <w:rPr>
          <w:sz w:val="24"/>
        </w:rPr>
        <w:t xml:space="preserve">. </w:t>
      </w:r>
      <w:r w:rsidR="00821764">
        <w:rPr>
          <w:sz w:val="24"/>
        </w:rPr>
        <w:t xml:space="preserve">                    </w:t>
      </w:r>
      <w:r w:rsidRPr="00821764">
        <w:rPr>
          <w:sz w:val="24"/>
        </w:rPr>
        <w:t xml:space="preserve"> </w:t>
      </w:r>
    </w:p>
    <w:p w:rsidR="00D26D06" w:rsidRPr="00821764" w:rsidRDefault="00D26D06" w:rsidP="00821764">
      <w:pPr>
        <w:spacing w:after="0" w:line="276" w:lineRule="auto"/>
        <w:ind w:right="0" w:hanging="36"/>
        <w:jc w:val="center"/>
        <w:rPr>
          <w:b/>
        </w:rPr>
      </w:pPr>
      <w:r w:rsidRPr="00821764">
        <w:rPr>
          <w:rFonts w:eastAsia="Calibri"/>
          <w:b/>
        </w:rPr>
        <w:t>ДОПОЛНИТЕЛЬНАЯ ОБЩЕОБРАЗОВАТЕЛЬНАЯ ОБЩЕРАЗВИВАЮЩАЯ ПРОГРАММА</w:t>
      </w:r>
    </w:p>
    <w:p w:rsidR="00D26D06" w:rsidRPr="00821764" w:rsidRDefault="00D26D06" w:rsidP="00821764">
      <w:pPr>
        <w:spacing w:after="0"/>
        <w:ind w:right="0" w:hanging="36"/>
        <w:jc w:val="center"/>
        <w:rPr>
          <w:b/>
        </w:rPr>
      </w:pPr>
      <w:r w:rsidRPr="00821764">
        <w:rPr>
          <w:rFonts w:eastAsia="Calibri"/>
          <w:b/>
        </w:rPr>
        <w:t>ХУДОЖЕСТВЕННОЙ НАПРАВЛЕННОСТИ</w:t>
      </w:r>
    </w:p>
    <w:p w:rsidR="00D26D06" w:rsidRPr="00821764" w:rsidRDefault="00D26D06" w:rsidP="00D26D06">
      <w:pPr>
        <w:spacing w:after="33"/>
        <w:ind w:left="852" w:right="0" w:firstLine="0"/>
        <w:jc w:val="left"/>
      </w:pPr>
      <w:r w:rsidRPr="00821764">
        <w:rPr>
          <w:b/>
          <w:sz w:val="27"/>
        </w:rPr>
        <w:t xml:space="preserve"> </w:t>
      </w:r>
    </w:p>
    <w:p w:rsidR="00D26D06" w:rsidRPr="00821764" w:rsidRDefault="00821764" w:rsidP="00D26D06">
      <w:pPr>
        <w:spacing w:after="83"/>
        <w:ind w:left="2153" w:right="0" w:firstLine="0"/>
        <w:jc w:val="left"/>
      </w:pPr>
      <w:r>
        <w:rPr>
          <w:rFonts w:eastAsia="Calibri"/>
          <w:b/>
        </w:rPr>
        <w:t xml:space="preserve">                  </w:t>
      </w:r>
      <w:r w:rsidR="00D26D06" w:rsidRPr="00821764">
        <w:rPr>
          <w:rFonts w:eastAsia="Calibri"/>
          <w:b/>
        </w:rPr>
        <w:t xml:space="preserve">«Маленькая страна» </w:t>
      </w:r>
    </w:p>
    <w:p w:rsidR="00D26D06" w:rsidRPr="00821764" w:rsidRDefault="00821764" w:rsidP="00821764">
      <w:pPr>
        <w:spacing w:after="274"/>
        <w:ind w:left="848" w:right="0" w:firstLine="0"/>
      </w:pPr>
      <w:r>
        <w:rPr>
          <w:rFonts w:eastAsia="Calibri"/>
          <w:i/>
          <w:sz w:val="18"/>
        </w:rPr>
        <w:t xml:space="preserve">                                                  </w:t>
      </w:r>
      <w:r w:rsidR="00D26D06" w:rsidRPr="00821764">
        <w:rPr>
          <w:rFonts w:eastAsia="Calibri"/>
          <w:i/>
          <w:sz w:val="18"/>
        </w:rPr>
        <w:t xml:space="preserve">(указывается наименование программы) </w:t>
      </w:r>
    </w:p>
    <w:p w:rsidR="00D26D06" w:rsidRPr="00821764" w:rsidRDefault="00D26D06" w:rsidP="00D26D06">
      <w:pPr>
        <w:spacing w:after="183"/>
        <w:ind w:left="911" w:right="0" w:firstLine="0"/>
        <w:jc w:val="center"/>
      </w:pPr>
      <w:r w:rsidRPr="00821764">
        <w:rPr>
          <w:rFonts w:eastAsia="Calibri"/>
          <w:b/>
        </w:rPr>
        <w:t xml:space="preserve"> </w:t>
      </w:r>
    </w:p>
    <w:p w:rsidR="00D26D06" w:rsidRPr="00821764" w:rsidRDefault="00D26D06" w:rsidP="00D26D06">
      <w:pPr>
        <w:spacing w:after="0"/>
        <w:ind w:left="847" w:right="0" w:hanging="10"/>
        <w:jc w:val="left"/>
      </w:pPr>
      <w:r w:rsidRPr="00821764">
        <w:rPr>
          <w:b/>
          <w:sz w:val="24"/>
        </w:rPr>
        <w:t>Уровень программы</w:t>
      </w:r>
      <w:r w:rsidRPr="00821764">
        <w:rPr>
          <w:b/>
          <w:i/>
          <w:sz w:val="24"/>
        </w:rPr>
        <w:t xml:space="preserve">: </w:t>
      </w:r>
      <w:r w:rsidRPr="00821764">
        <w:rPr>
          <w:i/>
          <w:sz w:val="24"/>
          <w:u w:val="single" w:color="000000"/>
        </w:rPr>
        <w:t>стартовый</w:t>
      </w:r>
      <w:r w:rsidRPr="00821764">
        <w:rPr>
          <w:i/>
          <w:sz w:val="24"/>
        </w:rPr>
        <w:t xml:space="preserve"> </w:t>
      </w:r>
    </w:p>
    <w:p w:rsidR="00D26D06" w:rsidRPr="00821764" w:rsidRDefault="00D26D06" w:rsidP="00D26D06">
      <w:pPr>
        <w:spacing w:after="126" w:line="250" w:lineRule="auto"/>
        <w:ind w:left="847" w:right="639" w:hanging="10"/>
        <w:jc w:val="left"/>
      </w:pPr>
      <w:r w:rsidRPr="00821764">
        <w:rPr>
          <w:i/>
          <w:sz w:val="16"/>
        </w:rPr>
        <w:t xml:space="preserve">(Стартовый, базовый или продвинутый) </w:t>
      </w:r>
    </w:p>
    <w:p w:rsidR="00D26D06" w:rsidRPr="00821764" w:rsidRDefault="00D26D06" w:rsidP="00D26D06">
      <w:pPr>
        <w:spacing w:after="0"/>
        <w:ind w:left="847" w:right="0" w:hanging="10"/>
        <w:jc w:val="left"/>
      </w:pPr>
      <w:r w:rsidRPr="00821764">
        <w:rPr>
          <w:b/>
          <w:sz w:val="24"/>
        </w:rPr>
        <w:t xml:space="preserve">Срок реализации программы: </w:t>
      </w:r>
      <w:r w:rsidRPr="00821764">
        <w:rPr>
          <w:i/>
          <w:sz w:val="24"/>
          <w:u w:val="single" w:color="000000"/>
        </w:rPr>
        <w:t>2 года</w:t>
      </w:r>
      <w:r w:rsidRPr="00821764">
        <w:rPr>
          <w:i/>
          <w:sz w:val="24"/>
        </w:rPr>
        <w:t xml:space="preserve"> </w:t>
      </w:r>
    </w:p>
    <w:p w:rsidR="00F9168A" w:rsidRDefault="00F9168A" w:rsidP="00D26D06">
      <w:pPr>
        <w:spacing w:after="0"/>
        <w:ind w:left="847" w:right="0" w:hanging="10"/>
        <w:jc w:val="left"/>
        <w:rPr>
          <w:i/>
          <w:sz w:val="20"/>
        </w:rPr>
      </w:pPr>
    </w:p>
    <w:p w:rsidR="00D26D06" w:rsidRPr="00821764" w:rsidRDefault="00D26D06" w:rsidP="00D26D06">
      <w:pPr>
        <w:spacing w:after="0"/>
        <w:ind w:left="847" w:right="0" w:hanging="10"/>
        <w:jc w:val="left"/>
      </w:pPr>
      <w:r w:rsidRPr="00821764">
        <w:rPr>
          <w:b/>
          <w:sz w:val="24"/>
        </w:rPr>
        <w:t xml:space="preserve">Адресат: </w:t>
      </w:r>
      <w:r w:rsidRPr="00821764">
        <w:rPr>
          <w:i/>
          <w:sz w:val="24"/>
          <w:u w:val="single" w:color="000000"/>
        </w:rPr>
        <w:t>от 7 до 9 лет</w:t>
      </w:r>
      <w:r w:rsidRPr="00821764">
        <w:rPr>
          <w:i/>
          <w:sz w:val="24"/>
        </w:rPr>
        <w:t xml:space="preserve"> </w:t>
      </w:r>
    </w:p>
    <w:p w:rsidR="00D26D06" w:rsidRPr="00821764" w:rsidRDefault="00D26D06" w:rsidP="00D26D06">
      <w:pPr>
        <w:spacing w:after="127"/>
        <w:ind w:left="852" w:right="0" w:firstLine="0"/>
        <w:jc w:val="left"/>
      </w:pPr>
      <w:r w:rsidRPr="00821764">
        <w:rPr>
          <w:i/>
          <w:sz w:val="16"/>
        </w:rPr>
        <w:t xml:space="preserve"> </w:t>
      </w:r>
    </w:p>
    <w:p w:rsidR="00D26D06" w:rsidRPr="00821764" w:rsidRDefault="00D26D06" w:rsidP="00D26D06">
      <w:pPr>
        <w:spacing w:after="129"/>
        <w:ind w:left="852" w:right="0" w:firstLine="0"/>
        <w:jc w:val="left"/>
      </w:pPr>
    </w:p>
    <w:p w:rsidR="006711A2" w:rsidRDefault="00C1213B" w:rsidP="00C1213B">
      <w:pPr>
        <w:spacing w:after="75"/>
        <w:ind w:right="0" w:firstLine="0"/>
        <w:jc w:val="center"/>
        <w:rPr>
          <w:b/>
        </w:rPr>
      </w:pPr>
      <w:r>
        <w:rPr>
          <w:b/>
        </w:rPr>
        <w:t xml:space="preserve">                                                                 </w:t>
      </w:r>
      <w:r w:rsidR="00D26D06" w:rsidRPr="00821764">
        <w:rPr>
          <w:b/>
        </w:rPr>
        <w:t xml:space="preserve"> </w:t>
      </w:r>
    </w:p>
    <w:p w:rsidR="00D26D06" w:rsidRPr="00821764" w:rsidRDefault="006711A2" w:rsidP="00C1213B">
      <w:pPr>
        <w:spacing w:after="75"/>
        <w:ind w:right="0" w:firstLine="0"/>
        <w:jc w:val="center"/>
      </w:pPr>
      <w:r>
        <w:rPr>
          <w:b/>
        </w:rPr>
        <w:t xml:space="preserve">                                                                  </w:t>
      </w:r>
      <w:r w:rsidR="00D26D06" w:rsidRPr="00821764">
        <w:rPr>
          <w:b/>
        </w:rPr>
        <w:t xml:space="preserve">Автор – составитель: </w:t>
      </w:r>
    </w:p>
    <w:p w:rsidR="00D26D06" w:rsidRPr="00821764" w:rsidRDefault="00D26D06" w:rsidP="00D26D06">
      <w:pPr>
        <w:spacing w:after="0" w:line="268" w:lineRule="auto"/>
        <w:ind w:left="5586" w:right="0" w:hanging="10"/>
        <w:jc w:val="left"/>
      </w:pPr>
      <w:r w:rsidRPr="00821764">
        <w:rPr>
          <w:b/>
        </w:rPr>
        <w:t>_________</w:t>
      </w:r>
      <w:r w:rsidR="00821764">
        <w:rPr>
          <w:b/>
        </w:rPr>
        <w:t>_________________</w:t>
      </w:r>
      <w:r w:rsidRPr="00821764">
        <w:rPr>
          <w:b/>
        </w:rPr>
        <w:t xml:space="preserve"> </w:t>
      </w:r>
    </w:p>
    <w:p w:rsidR="00D26D06" w:rsidRPr="00821764" w:rsidRDefault="00D26D06" w:rsidP="00D26D06">
      <w:pPr>
        <w:spacing w:after="95" w:line="250" w:lineRule="auto"/>
        <w:ind w:left="5103" w:right="639" w:firstLine="562"/>
        <w:jc w:val="left"/>
      </w:pPr>
      <w:r w:rsidRPr="00821764">
        <w:rPr>
          <w:i/>
          <w:sz w:val="16"/>
        </w:rPr>
        <w:t xml:space="preserve">(указать ФИО и должность разработчика) </w:t>
      </w:r>
      <w:r w:rsidRPr="00821764">
        <w:rPr>
          <w:b/>
        </w:rPr>
        <w:t xml:space="preserve"> </w:t>
      </w:r>
    </w:p>
    <w:p w:rsidR="00821764" w:rsidRDefault="00821764" w:rsidP="00821764">
      <w:pPr>
        <w:spacing w:after="60"/>
        <w:ind w:right="2769"/>
        <w:rPr>
          <w:b/>
          <w:sz w:val="24"/>
        </w:rPr>
      </w:pPr>
      <w:r>
        <w:rPr>
          <w:b/>
          <w:sz w:val="24"/>
        </w:rPr>
        <w:t xml:space="preserve">                                              </w:t>
      </w:r>
    </w:p>
    <w:p w:rsidR="00821764" w:rsidRDefault="00821764" w:rsidP="00821764">
      <w:pPr>
        <w:spacing w:after="60"/>
        <w:ind w:right="2769"/>
        <w:rPr>
          <w:b/>
          <w:sz w:val="24"/>
        </w:rPr>
      </w:pPr>
      <w:r>
        <w:rPr>
          <w:b/>
          <w:sz w:val="24"/>
        </w:rPr>
        <w:t xml:space="preserve">                                  </w:t>
      </w:r>
    </w:p>
    <w:p w:rsidR="00D26D06" w:rsidRDefault="00821764" w:rsidP="00E85CA8">
      <w:pPr>
        <w:spacing w:after="60"/>
        <w:ind w:right="2769"/>
      </w:pPr>
      <w:r>
        <w:rPr>
          <w:b/>
          <w:sz w:val="24"/>
        </w:rPr>
        <w:t xml:space="preserve">                                      </w:t>
      </w:r>
      <w:r w:rsidR="00D26D06" w:rsidRPr="00821764">
        <w:rPr>
          <w:b/>
          <w:sz w:val="24"/>
        </w:rPr>
        <w:t xml:space="preserve">Населенный пункт год </w:t>
      </w:r>
      <w:r w:rsidR="00D26D06" w:rsidRPr="00821764">
        <w:rPr>
          <w:sz w:val="22"/>
        </w:rPr>
        <w:t xml:space="preserve"> </w:t>
      </w:r>
      <w:r w:rsidR="00D26D06" w:rsidRPr="00821764">
        <w:rPr>
          <w:rFonts w:ascii="Calibri" w:eastAsia="Calibri" w:hAnsi="Calibri" w:cs="Calibri"/>
          <w:sz w:val="20"/>
        </w:rPr>
        <w:tab/>
        <w:t xml:space="preserve"> </w:t>
      </w:r>
    </w:p>
    <w:sectPr w:rsidR="00D26D06" w:rsidSect="00930CDA">
      <w:headerReference w:type="even" r:id="rId12"/>
      <w:headerReference w:type="default" r:id="rId13"/>
      <w:headerReference w:type="first" r:id="rId14"/>
      <w:footnotePr>
        <w:numRestart w:val="eachPage"/>
      </w:footnotePr>
      <w:pgSz w:w="11906" w:h="16838"/>
      <w:pgMar w:top="1134" w:right="850" w:bottom="709" w:left="1701" w:header="432"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BB8" w:rsidRDefault="00582BB8">
      <w:pPr>
        <w:spacing w:after="0" w:line="240" w:lineRule="auto"/>
      </w:pPr>
      <w:r>
        <w:separator/>
      </w:r>
    </w:p>
  </w:endnote>
  <w:endnote w:type="continuationSeparator" w:id="0">
    <w:p w:rsidR="00582BB8" w:rsidRDefault="0058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046145"/>
      <w:docPartObj>
        <w:docPartGallery w:val="Page Numbers (Bottom of Page)"/>
        <w:docPartUnique/>
      </w:docPartObj>
    </w:sdtPr>
    <w:sdtEndPr/>
    <w:sdtContent>
      <w:p w:rsidR="00930CDA" w:rsidRDefault="00930CDA">
        <w:pPr>
          <w:pStyle w:val="a3"/>
          <w:jc w:val="center"/>
        </w:pPr>
        <w:r>
          <w:fldChar w:fldCharType="begin"/>
        </w:r>
        <w:r>
          <w:instrText>PAGE   \* MERGEFORMAT</w:instrText>
        </w:r>
        <w:r>
          <w:fldChar w:fldCharType="separate"/>
        </w:r>
        <w:r w:rsidR="00926442">
          <w:rPr>
            <w:noProof/>
          </w:rPr>
          <w:t>3</w:t>
        </w:r>
        <w:r>
          <w:fldChar w:fldCharType="end"/>
        </w:r>
      </w:p>
    </w:sdtContent>
  </w:sdt>
  <w:p w:rsidR="00930CDA" w:rsidRDefault="00930CD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BB8" w:rsidRDefault="00582BB8">
      <w:pPr>
        <w:spacing w:after="0" w:line="260" w:lineRule="auto"/>
        <w:ind w:left="77" w:right="17" w:firstLine="0"/>
      </w:pPr>
      <w:r>
        <w:separator/>
      </w:r>
    </w:p>
  </w:footnote>
  <w:footnote w:type="continuationSeparator" w:id="0">
    <w:p w:rsidR="00582BB8" w:rsidRDefault="00582BB8">
      <w:pPr>
        <w:spacing w:after="0" w:line="260" w:lineRule="auto"/>
        <w:ind w:left="77" w:right="17" w:firstLine="0"/>
      </w:pPr>
      <w:r>
        <w:continuationSeparator/>
      </w:r>
    </w:p>
  </w:footnote>
  <w:footnote w:id="1">
    <w:p w:rsidR="00CA699B" w:rsidRDefault="00CA699B">
      <w:pPr>
        <w:pStyle w:val="footnotedescription"/>
      </w:pPr>
      <w:r>
        <w:rPr>
          <w:rStyle w:val="footnotemark"/>
        </w:rPr>
        <w:footnoteRef/>
      </w:r>
      <w:r>
        <w:t xml:space="preserve"> Письмо Министерства образования и науки РФ от 18.11.2015 № 09-3242 «О направлении методических рекомендаций по проектированию дополнительных общеразвивающих программ</w:t>
      </w:r>
      <w:r w:rsidR="00FD66AC">
        <w:t>»</w:t>
      </w:r>
      <w:r>
        <w:t xml:space="preserve"> (включая разноуровневые программы)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9B" w:rsidRDefault="00CA699B">
    <w:pPr>
      <w:spacing w:after="160"/>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9B" w:rsidRDefault="00CA699B">
    <w:pPr>
      <w:spacing w:after="0"/>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9B" w:rsidRDefault="00CA699B">
    <w:pPr>
      <w:spacing w:after="160"/>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9B" w:rsidRDefault="00CA699B" w:rsidP="007C72E8">
    <w:pPr>
      <w:spacing w:after="6"/>
      <w:ind w:left="221" w:right="0" w:firstLine="0"/>
      <w:jc w:val="center"/>
    </w:pPr>
    <w:r>
      <w:rPr>
        <w:sz w:val="20"/>
      </w:rPr>
      <w:t>Региональный модельный центр дополнительного образования детей ТО</w:t>
    </w:r>
  </w:p>
  <w:p w:rsidR="00CA699B" w:rsidRDefault="00CA699B">
    <w:pPr>
      <w:spacing w:after="0"/>
      <w:ind w:left="77"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9B" w:rsidRDefault="00CA699B">
    <w:pPr>
      <w:spacing w:after="0"/>
      <w:ind w:left="77"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9B" w:rsidRDefault="00CA699B">
    <w:pPr>
      <w:spacing w:after="0"/>
      <w:ind w:left="77"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C12FE"/>
    <w:multiLevelType w:val="hybridMultilevel"/>
    <w:tmpl w:val="C2A4BA8E"/>
    <w:lvl w:ilvl="0" w:tplc="7D44151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F66B682">
      <w:start w:val="1"/>
      <w:numFmt w:val="lowerLetter"/>
      <w:lvlText w:val="%2"/>
      <w:lvlJc w:val="left"/>
      <w:pPr>
        <w:ind w:left="10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3C4584C">
      <w:start w:val="1"/>
      <w:numFmt w:val="lowerRoman"/>
      <w:lvlText w:val="%3"/>
      <w:lvlJc w:val="left"/>
      <w:pPr>
        <w:ind w:left="18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77CC082">
      <w:start w:val="1"/>
      <w:numFmt w:val="decimal"/>
      <w:lvlText w:val="%4"/>
      <w:lvlJc w:val="left"/>
      <w:pPr>
        <w:ind w:left="25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1B820B0">
      <w:start w:val="1"/>
      <w:numFmt w:val="lowerLetter"/>
      <w:lvlText w:val="%5"/>
      <w:lvlJc w:val="left"/>
      <w:pPr>
        <w:ind w:left="32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F89332">
      <w:start w:val="1"/>
      <w:numFmt w:val="lowerRoman"/>
      <w:lvlText w:val="%6"/>
      <w:lvlJc w:val="left"/>
      <w:pPr>
        <w:ind w:left="39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EEA695C">
      <w:start w:val="1"/>
      <w:numFmt w:val="decimal"/>
      <w:lvlText w:val="%7"/>
      <w:lvlJc w:val="left"/>
      <w:pPr>
        <w:ind w:left="46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525EDA">
      <w:start w:val="1"/>
      <w:numFmt w:val="lowerLetter"/>
      <w:lvlText w:val="%8"/>
      <w:lvlJc w:val="left"/>
      <w:pPr>
        <w:ind w:left="54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012C218">
      <w:start w:val="1"/>
      <w:numFmt w:val="lowerRoman"/>
      <w:lvlText w:val="%9"/>
      <w:lvlJc w:val="left"/>
      <w:pPr>
        <w:ind w:left="61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0F"/>
    <w:rsid w:val="000C559B"/>
    <w:rsid w:val="0010669E"/>
    <w:rsid w:val="002B1D7F"/>
    <w:rsid w:val="002F5314"/>
    <w:rsid w:val="0030662A"/>
    <w:rsid w:val="0042750F"/>
    <w:rsid w:val="004420F4"/>
    <w:rsid w:val="004514E4"/>
    <w:rsid w:val="00461927"/>
    <w:rsid w:val="004B5D68"/>
    <w:rsid w:val="00512369"/>
    <w:rsid w:val="00582BB8"/>
    <w:rsid w:val="005A1556"/>
    <w:rsid w:val="006711A2"/>
    <w:rsid w:val="006E716D"/>
    <w:rsid w:val="00780F22"/>
    <w:rsid w:val="007901D2"/>
    <w:rsid w:val="00792FC2"/>
    <w:rsid w:val="00795153"/>
    <w:rsid w:val="007C72E8"/>
    <w:rsid w:val="007E42F5"/>
    <w:rsid w:val="00821764"/>
    <w:rsid w:val="0088029F"/>
    <w:rsid w:val="00926442"/>
    <w:rsid w:val="00930CDA"/>
    <w:rsid w:val="00A36015"/>
    <w:rsid w:val="00A93F1A"/>
    <w:rsid w:val="00B0703F"/>
    <w:rsid w:val="00B6177E"/>
    <w:rsid w:val="00C1213B"/>
    <w:rsid w:val="00C640A7"/>
    <w:rsid w:val="00C8342A"/>
    <w:rsid w:val="00CA699B"/>
    <w:rsid w:val="00CB7DE5"/>
    <w:rsid w:val="00D26D06"/>
    <w:rsid w:val="00E85CA8"/>
    <w:rsid w:val="00EA2220"/>
    <w:rsid w:val="00F9168A"/>
    <w:rsid w:val="00FD6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F658F9-533D-4823-A2C9-A5501E29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2"/>
      <w:ind w:right="1008"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19" w:hanging="10"/>
      <w:outlineLvl w:val="0"/>
    </w:pPr>
    <w:rPr>
      <w:rFonts w:ascii="Times New Roman" w:eastAsia="Times New Roman" w:hAnsi="Times New Roman" w:cs="Times New Roman"/>
      <w:b/>
      <w:color w:val="1C75BC"/>
      <w:sz w:val="28"/>
    </w:rPr>
  </w:style>
  <w:style w:type="paragraph" w:styleId="2">
    <w:name w:val="heading 2"/>
    <w:next w:val="a"/>
    <w:link w:val="20"/>
    <w:uiPriority w:val="9"/>
    <w:unhideWhenUsed/>
    <w:qFormat/>
    <w:pPr>
      <w:keepNext/>
      <w:keepLines/>
      <w:spacing w:after="38" w:line="270" w:lineRule="auto"/>
      <w:ind w:left="10" w:right="163"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38" w:line="270" w:lineRule="auto"/>
      <w:ind w:left="10" w:right="163"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8" w:line="270" w:lineRule="auto"/>
      <w:ind w:left="10" w:right="163" w:hanging="10"/>
      <w:outlineLvl w:val="3"/>
    </w:pPr>
    <w:rPr>
      <w:rFonts w:ascii="Times New Roman" w:eastAsia="Times New Roman" w:hAnsi="Times New Roman" w:cs="Times New Roman"/>
      <w:b/>
      <w:color w:val="000000"/>
      <w:sz w:val="28"/>
    </w:rPr>
  </w:style>
  <w:style w:type="paragraph" w:styleId="5">
    <w:name w:val="heading 5"/>
    <w:next w:val="a"/>
    <w:link w:val="50"/>
    <w:uiPriority w:val="9"/>
    <w:unhideWhenUsed/>
    <w:qFormat/>
    <w:pPr>
      <w:keepNext/>
      <w:keepLines/>
      <w:spacing w:after="3"/>
      <w:ind w:left="795" w:hanging="10"/>
      <w:outlineLvl w:val="4"/>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Pr>
      <w:rFonts w:ascii="Times New Roman" w:eastAsia="Times New Roman" w:hAnsi="Times New Roman" w:cs="Times New Roman"/>
      <w:b/>
      <w:color w:val="000000"/>
      <w:sz w:val="28"/>
      <w:u w:val="single" w:color="000000"/>
    </w:rPr>
  </w:style>
  <w:style w:type="character" w:customStyle="1" w:styleId="10">
    <w:name w:val="Заголовок 1 Знак"/>
    <w:link w:val="1"/>
    <w:rPr>
      <w:rFonts w:ascii="Times New Roman" w:eastAsia="Times New Roman" w:hAnsi="Times New Roman" w:cs="Times New Roman"/>
      <w:b/>
      <w:color w:val="1C75BC"/>
      <w:sz w:val="28"/>
    </w:rPr>
  </w:style>
  <w:style w:type="paragraph" w:customStyle="1" w:styleId="footnotedescription">
    <w:name w:val="footnote description"/>
    <w:next w:val="a"/>
    <w:link w:val="footnotedescriptionChar"/>
    <w:hidden/>
    <w:pPr>
      <w:spacing w:after="0" w:line="260" w:lineRule="auto"/>
      <w:ind w:left="77" w:right="17"/>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paragraph" w:styleId="11">
    <w:name w:val="toc 1"/>
    <w:hidden/>
    <w:uiPriority w:val="39"/>
    <w:pPr>
      <w:spacing w:after="0"/>
      <w:ind w:left="25" w:right="23" w:hanging="10"/>
    </w:pPr>
    <w:rPr>
      <w:rFonts w:ascii="Times New Roman" w:eastAsia="Times New Roman" w:hAnsi="Times New Roman" w:cs="Times New Roman"/>
      <w:b/>
      <w:color w:val="000000"/>
      <w:sz w:val="24"/>
    </w:rPr>
  </w:style>
  <w:style w:type="paragraph" w:styleId="21">
    <w:name w:val="toc 2"/>
    <w:hidden/>
    <w:uiPriority w:val="39"/>
    <w:pPr>
      <w:spacing w:after="11" w:line="253" w:lineRule="auto"/>
      <w:ind w:left="452" w:right="23" w:hanging="10"/>
    </w:pPr>
    <w:rPr>
      <w:rFonts w:ascii="Times New Roman" w:eastAsia="Times New Roman" w:hAnsi="Times New Roman" w:cs="Times New Roman"/>
      <w:color w:val="000000"/>
      <w:sz w:val="24"/>
    </w:rPr>
  </w:style>
  <w:style w:type="paragraph" w:styleId="31">
    <w:name w:val="toc 3"/>
    <w:hidden/>
    <w:uiPriority w:val="39"/>
    <w:pPr>
      <w:spacing w:after="11" w:line="253" w:lineRule="auto"/>
      <w:ind w:left="1019" w:right="23" w:hanging="10"/>
    </w:pPr>
    <w:rPr>
      <w:rFonts w:ascii="Times New Roman" w:eastAsia="Times New Roman" w:hAnsi="Times New Roman" w:cs="Times New Roman"/>
      <w:color w:val="000000"/>
      <w:sz w:val="24"/>
    </w:rPr>
  </w:style>
  <w:style w:type="paragraph" w:styleId="41">
    <w:name w:val="toc 4"/>
    <w:hidden/>
    <w:uiPriority w:val="39"/>
    <w:pPr>
      <w:spacing w:after="11" w:line="253" w:lineRule="auto"/>
      <w:ind w:left="1019" w:right="23" w:hanging="10"/>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6E716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E716D"/>
    <w:rPr>
      <w:rFonts w:ascii="Times New Roman" w:eastAsia="Times New Roman" w:hAnsi="Times New Roman" w:cs="Times New Roman"/>
      <w:color w:val="000000"/>
      <w:sz w:val="28"/>
    </w:rPr>
  </w:style>
  <w:style w:type="table" w:styleId="a5">
    <w:name w:val="Table Grid"/>
    <w:basedOn w:val="a1"/>
    <w:uiPriority w:val="39"/>
    <w:rsid w:val="0082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A69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8763</Words>
  <Characters>49954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Региональный модельный центр дополнительного образования детей Красноярского края</vt:lpstr>
    </vt:vector>
  </TitlesOfParts>
  <Company/>
  <LinksUpToDate>false</LinksUpToDate>
  <CharactersWithSpaces>58600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Региональный модельный центр дополнительного образования детей Красноярского края</dc:title>
  <dc:subject/>
  <dc:creator>Ирина Попова</dc:creator>
  <cp:keywords/>
  <cp:lastModifiedBy>One_64_01</cp:lastModifiedBy>
  <cp:revision>2</cp:revision>
  <cp:lastPrinted>2024-12-04T08:54:00Z</cp:lastPrinted>
  <dcterms:created xsi:type="dcterms:W3CDTF">2024-12-09T12:54:00Z</dcterms:created>
  <dcterms:modified xsi:type="dcterms:W3CDTF">2024-12-09T12:54:00Z</dcterms:modified>
</cp:coreProperties>
</file>