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D1" w:rsidRPr="005869D1" w:rsidRDefault="005869D1" w:rsidP="005869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профессиональных образовательных организаций Тверской области, участвующих в эксперименте по расширению доступности среднего профессионального образования в Тверской области в 2026 году</w:t>
      </w:r>
    </w:p>
    <w:p w:rsidR="00740375" w:rsidRDefault="005869D1" w:rsidP="005869D1"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Бежецкий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промышленно-экономический </w:t>
      </w:r>
      <w:proofErr w:type="gram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proofErr w:type="gram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4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https://bezhcollege.ru/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(904) 000-22-17 с 8.00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филиал 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Бежецкий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промышленно-экономический колледж» в г. Весьегонск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5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https://bezhcollege.ru/spisok-vsekh-kategorij/24-novosti-filiala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(48264) 2-10-03 с 8.00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Бологовский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gram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https://bolkolledg.ru/priemnaya-komissiya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(996) 137-95-76 с 8.00 до 16.00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Вышневолоцкий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7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https://вв-колледж.рф/priemnaya-komissiya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(910) 836-69-53 с 8.00 до 16.00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Западнодвинский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технологический колледж им. 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И.А.Ковалева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8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https://zdcolledge.ru/index/abiturientam/0-5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(48265) 2-15-98 с 9.00 до 18.00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филиал 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Западнодвинский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технологический колледж им. 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И.А.Ковалева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в г. 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Андреаполь</w:t>
      </w:r>
      <w:proofErr w:type="spellEnd"/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9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https://zdcolledge.ru/index/abiturientam/0-5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(48267) 3-18-22 с 9.00 до 18.00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филиал 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Западнодвинский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технологический колледж им. 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И.А.Ковалева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 в п. Оленино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0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https://zdcolledge.ru/index/abiturientam/0-5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(48258) 2-22-17 с 9.00 до 18.00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Калашниковский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1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https://kk.tverweb.ru/abiturientam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(904) 014-70-60 с 9.00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Калязинский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2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https://kalazincolledg.tver.eduru.ru/rpdpr</w:t>
        </w:r>
      </w:hyperlink>
      <w:bookmarkStart w:id="0" w:name="_GoBack"/>
      <w:bookmarkEnd w:id="0"/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(48249) 2-15-46 с 8.30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Калязинский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 имени М.Н. Полежаева»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3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https://колледжполежаева.рф/index.php?lang=ru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(48249) 02-03-85 с 8.00 до 16.00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Кашинский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4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https://kashincollege.ru/abitur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(48234) 2-18-37 с 8.00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«Кимрский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5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https://kimtech69.ru/index.php/абитуриентам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 «горячей линии»: 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(48236) 3-21-94 с 8.00 до 16.30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«Конаковский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6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https://koncol.ru/home/documents-spec/pravila-priema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(910) 835-61-60 с 8.00 до 18.30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«Краснохолмский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7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https://krhcollege.ru/abiturientam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(48237) 2-24-59 с 8.00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филиал ГБПОУ «Краснохолмский колледж» в п. Сандово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 </w:t>
      </w:r>
      <w:hyperlink r:id="rId18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https://krhcollege.ru/abiturientam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 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(48237) 2-24-59 с 8.00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Кувшиновский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9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https://kuvshino-kolledzh.edusite.ru/m1.html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(48257) 4-54-64 с 9.00 до 16.00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Нелидовский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0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https://nelkolledg.ru/4747/5904/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(48266) 3-81-46 с 8.00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Осташковский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1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https://ost-college.ru/Postupayushim/Priemnaya-komissiya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Телефон «горячей линии»: 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(48235) 5-13-93 с 8.00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«Ржевский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2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https://rzcoll.ru/postup/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Телефон «горячей линии»: 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(48232) 2-32-65 с 8.00 до 16.30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«Ржевский технологический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3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http://ртк-ржев.рф/pravila-priema.html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(48232) 2-31-57 с 8.30 до 16.30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ГБПОУ «Ржевский колледж им. 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Н.В.Петровского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4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https://pu38.nubex.ru/4747/5232/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Телефон «горячей линии»: 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(48232) 2-28-29 с 8.00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«Савеловский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Сайт: </w:t>
      </w:r>
      <w:hyperlink r:id="rId25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https://сккимры.рф/priem-v-kolledzh-2025/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 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(48236) 4-45-73 с 8.00 до 16.00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филиал ГБПОУ «Тверской колледж им. А.Н. Коняева» в п. Селижарово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6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https://tgiek.ru/filial-gbpou-tverskoy-kolledzh-im-konyaeva-p-selizharovo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(48269) 2-50-24 с 9.00 до 16.00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филиал ГБПОУ Тверской технологический колледж в г. Старица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7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https://tct.ru/filial-g-staritsa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Телефон «горячей линии»: 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(48263) 2-16-39 с 8.30 до 16.45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филиал ГБПОУ «Тверской химико-технологический колледж» в пос. Редкино Конаковский муниципальный округ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8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https://thtk-tver.ru/item/2018714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(904) 025-56-05 с 8.30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Торжокский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промышленно-гуманитарный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9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https://tgpgk.1mcg.ru/Glavnaya/Abityrientam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(48251) 924-10 с 9.00 до 16.00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Торопецкий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30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http://торопец-колледж.рф/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 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(48268) 2-15-37 с 9.00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Удомельский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Сайт: </w:t>
      </w:r>
      <w:hyperlink r:id="rId31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https://ud-college.ru/index.php/abiturientam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(48255) 2-00-51 с 8.00 до 17.00 понедельник – пятница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филиал ГБПОУ «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Удомельский</w:t>
      </w:r>
      <w:proofErr w:type="spellEnd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колледж» в п. </w:t>
      </w:r>
      <w:proofErr w:type="spellStart"/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Максатиха</w:t>
      </w:r>
      <w:proofErr w:type="spellEnd"/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Сайт: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32" w:history="1">
        <w:r w:rsidRPr="005869D1">
          <w:rPr>
            <w:rFonts w:ascii="Arial" w:eastAsia="Times New Roman" w:hAnsi="Arial" w:cs="Arial"/>
            <w:color w:val="4A4A4A"/>
            <w:sz w:val="24"/>
            <w:szCs w:val="24"/>
            <w:lang w:eastAsia="ru-RU"/>
          </w:rPr>
          <w:t>https://ud-college.ru/index.php/abiturientam</w:t>
        </w:r>
      </w:hyperlink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869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Телефон «горячей линии»:</w:t>
      </w:r>
      <w:r w:rsidRPr="00586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 (48253) 2-11-10 с 8.00 до 17.00 понедельник – пятница</w:t>
      </w:r>
    </w:p>
    <w:sectPr w:rsidR="00740375" w:rsidSect="0058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D1"/>
    <w:rsid w:val="005869D1"/>
    <w:rsid w:val="0074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E558A-F1B9-4D0F-9665-804945EE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afgebbfb9alad0bfp.xn--p1ai/index.php?lang=ru" TargetMode="External"/><Relationship Id="rId18" Type="http://schemas.openxmlformats.org/officeDocument/2006/relationships/hyperlink" Target="https://krhcollege.ru/abiturientam" TargetMode="External"/><Relationship Id="rId26" Type="http://schemas.openxmlformats.org/officeDocument/2006/relationships/hyperlink" Target="https://tgiek.ru/filial-gbpou-tverskoy-kolledzh-im-konyaeva-p-selizharov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st-college.ru/Postupayushim/Priemnaya-komissiy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xn----ctbajehzia2a.xn--p1ai/priemnaya-komissiya" TargetMode="External"/><Relationship Id="rId12" Type="http://schemas.openxmlformats.org/officeDocument/2006/relationships/hyperlink" Target="https://kalazincolledg.tver.eduru.ru/rpdpr" TargetMode="External"/><Relationship Id="rId17" Type="http://schemas.openxmlformats.org/officeDocument/2006/relationships/hyperlink" Target="https://krhcollege.ru/abiturientam" TargetMode="External"/><Relationship Id="rId25" Type="http://schemas.openxmlformats.org/officeDocument/2006/relationships/hyperlink" Target="https://xn--h1adajub9e.xn--p1ai/priem-v-kolledzh-2025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oncol.ru/home/documents-spec/pravila-priema" TargetMode="External"/><Relationship Id="rId20" Type="http://schemas.openxmlformats.org/officeDocument/2006/relationships/hyperlink" Target="https://nelkolledg.ru/4747/5904/" TargetMode="External"/><Relationship Id="rId29" Type="http://schemas.openxmlformats.org/officeDocument/2006/relationships/hyperlink" Target="https://tgpgk.1mcg.ru/Glavnaya/Abityrientam" TargetMode="External"/><Relationship Id="rId1" Type="http://schemas.openxmlformats.org/officeDocument/2006/relationships/styles" Target="styles.xml"/><Relationship Id="rId6" Type="http://schemas.openxmlformats.org/officeDocument/2006/relationships/hyperlink" Target="https://bolkolledg.ru/priemnaya-komissiya" TargetMode="External"/><Relationship Id="rId11" Type="http://schemas.openxmlformats.org/officeDocument/2006/relationships/hyperlink" Target="https://kk.tverweb.ru/abiturientam" TargetMode="External"/><Relationship Id="rId24" Type="http://schemas.openxmlformats.org/officeDocument/2006/relationships/hyperlink" Target="https://pu38.nubex.ru/4747/5232/" TargetMode="External"/><Relationship Id="rId32" Type="http://schemas.openxmlformats.org/officeDocument/2006/relationships/hyperlink" Target="https://ud-college.ru/index.php/abiturientam" TargetMode="External"/><Relationship Id="rId5" Type="http://schemas.openxmlformats.org/officeDocument/2006/relationships/hyperlink" Target="https://bezhcollege.ru/spisok-vsekh-kategorij/24-novosti-filiala" TargetMode="External"/><Relationship Id="rId15" Type="http://schemas.openxmlformats.org/officeDocument/2006/relationships/hyperlink" Target="https://kimtech69.ru/index.php/%D0%B0%D0%B1%D0%B8%D1%82%D1%83%D1%80%D0%B8%D0%B5%D0%BD%D1%82%D0%B0%D0%BC" TargetMode="External"/><Relationship Id="rId23" Type="http://schemas.openxmlformats.org/officeDocument/2006/relationships/hyperlink" Target="http://xn----dtbids9acn.xn--p1ai/pravila-priema.html" TargetMode="External"/><Relationship Id="rId28" Type="http://schemas.openxmlformats.org/officeDocument/2006/relationships/hyperlink" Target="https://thtk-tver.ru/item/2018714" TargetMode="External"/><Relationship Id="rId10" Type="http://schemas.openxmlformats.org/officeDocument/2006/relationships/hyperlink" Target="https://zdcolledge.ru/index/abiturientam/0-5" TargetMode="External"/><Relationship Id="rId19" Type="http://schemas.openxmlformats.org/officeDocument/2006/relationships/hyperlink" Target="https://kuvshino-kolledzh.edusite.ru/m1.html" TargetMode="External"/><Relationship Id="rId31" Type="http://schemas.openxmlformats.org/officeDocument/2006/relationships/hyperlink" Target="https://ud-college.ru/index.php/abiturientam" TargetMode="External"/><Relationship Id="rId4" Type="http://schemas.openxmlformats.org/officeDocument/2006/relationships/hyperlink" Target="https://bezhcollege.ru/" TargetMode="External"/><Relationship Id="rId9" Type="http://schemas.openxmlformats.org/officeDocument/2006/relationships/hyperlink" Target="https://zdcolledge.ru/index/abiturientam/0-5" TargetMode="External"/><Relationship Id="rId14" Type="http://schemas.openxmlformats.org/officeDocument/2006/relationships/hyperlink" Target="https://kashincollege.ru/abitur" TargetMode="External"/><Relationship Id="rId22" Type="http://schemas.openxmlformats.org/officeDocument/2006/relationships/hyperlink" Target="https://rzcoll.ru/postup/" TargetMode="External"/><Relationship Id="rId27" Type="http://schemas.openxmlformats.org/officeDocument/2006/relationships/hyperlink" Target="https://tct.ru/filial-g-staritsa" TargetMode="External"/><Relationship Id="rId30" Type="http://schemas.openxmlformats.org/officeDocument/2006/relationships/hyperlink" Target="http://xn----htbbbgvhawadil0a9d.xn--p1ai/" TargetMode="External"/><Relationship Id="rId8" Type="http://schemas.openxmlformats.org/officeDocument/2006/relationships/hyperlink" Target="https://zdcolledge.ru/index/abiturientam/0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Two_64</dc:creator>
  <cp:keywords/>
  <dc:description/>
  <cp:lastModifiedBy>Two_64</cp:lastModifiedBy>
  <cp:revision>1</cp:revision>
  <dcterms:created xsi:type="dcterms:W3CDTF">2026-01-23T07:46:00Z</dcterms:created>
  <dcterms:modified xsi:type="dcterms:W3CDTF">2026-01-23T07:46:00Z</dcterms:modified>
</cp:coreProperties>
</file>